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b/>
          <w:color w:val="000000"/>
          <w:sz w:val="22"/>
          <w:szCs w:val="22"/>
          <w:lang w:val="sv-FI"/>
        </w:rPr>
      </w:pPr>
    </w:p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b/>
          <w:color w:val="000000"/>
          <w:sz w:val="22"/>
          <w:szCs w:val="22"/>
          <w:lang w:val="sv-FI"/>
        </w:rPr>
      </w:pPr>
    </w:p>
    <w:p w:rsidR="00A27C21" w:rsidRPr="000719FA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b/>
          <w:color w:val="000000"/>
          <w:sz w:val="22"/>
          <w:szCs w:val="22"/>
          <w:lang w:val="sv-FI"/>
        </w:rPr>
      </w:pPr>
      <w:r w:rsidRPr="000719FA">
        <w:rPr>
          <w:rFonts w:asciiTheme="minorHAnsi" w:eastAsia="Times New Roman" w:hAnsiTheme="minorHAnsi" w:cs="Arial"/>
          <w:b/>
          <w:color w:val="000000"/>
          <w:sz w:val="22"/>
          <w:szCs w:val="22"/>
          <w:lang w:val="sv-FI"/>
        </w:rPr>
        <w:t>DET ÄR FULLT MÖJLIGT ATT FLYTTA TILL KUMLINGE OCH KÖPA MARK ÄVEN OM DU INTE HAR ÅLÄNDSK HEMBYGDSRÄTT OCH SAKNAR ANNAN ANKNYTNING TILL ÅLAND.</w:t>
      </w:r>
    </w:p>
    <w:p w:rsidR="00A27C21" w:rsidRPr="000719FA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</w:p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Finska medborgare som bott 5 år i landskapet Åland får hembygdsrätt och kan därefter äga fastigheter utan begränsning.</w:t>
      </w:r>
    </w:p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</w:p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För dig som inte har hembygdsrätt är det dock ändå möjligt att få jordförvärvsrätt. </w:t>
      </w:r>
    </w:p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</w:p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Vissa vi</w:t>
      </w:r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llkor måste dock uppfyllas:</w:t>
      </w:r>
    </w:p>
    <w:p w:rsidR="00A27C21" w:rsidRPr="000719FA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</w:p>
    <w:p w:rsidR="00A27C21" w:rsidRDefault="00A27C21" w:rsidP="00A27C21">
      <w:pPr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 w:rsidRPr="00A27C21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Du måste ha flyttat till Åland i avsikt att fast bosätta dig. Det betyder att du måste mantalsskriva dig i en Åländsk kommun. </w:t>
      </w:r>
    </w:p>
    <w:p w:rsidR="00A27C21" w:rsidRPr="00A27C21" w:rsidRDefault="00A27C21" w:rsidP="00A27C21">
      <w:pPr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 w:rsidRPr="00A27C21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Markområdet (tomten) är högst 4000 stor och skall användas för fast boende.</w:t>
      </w:r>
    </w:p>
    <w:p w:rsidR="00A27C21" w:rsidRPr="000719FA" w:rsidRDefault="00A27C21" w:rsidP="00A27C21">
      <w:pPr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Marken får inte gränsa direkt till vatten och skall vara belägen inom planerat område, </w:t>
      </w:r>
      <w:proofErr w:type="spellStart"/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bykärna</w:t>
      </w:r>
      <w:proofErr w:type="spellEnd"/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 eller annat område som är avsett för fast bosättning.</w:t>
      </w:r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 Planerade områden i Kumlinge kommun är för närvarande vårt bostadsområde </w:t>
      </w:r>
      <w:proofErr w:type="spellStart"/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Vårholm</w:t>
      </w:r>
      <w:proofErr w:type="spellEnd"/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 men som synes är det också möjligt att köpa mark i </w:t>
      </w:r>
      <w:proofErr w:type="spellStart"/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bykärna</w:t>
      </w:r>
      <w:proofErr w:type="spellEnd"/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 och liknande om övriga villkor är uppfyllda.</w:t>
      </w:r>
    </w:p>
    <w:p w:rsidR="00A27C21" w:rsidRPr="000719FA" w:rsidRDefault="00A27C21" w:rsidP="00A27C21">
      <w:pPr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Till den mark som köps får inte höra andelar i samfällda områden eller jakt</w:t>
      </w:r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- </w:t>
      </w:r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och fiskrättigheter.</w:t>
      </w:r>
    </w:p>
    <w:p w:rsidR="00A27C21" w:rsidRDefault="00A27C21" w:rsidP="00A27C21">
      <w:pPr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Om personens uppväxttid helt eller delvis skett på Åland beviljas </w:t>
      </w:r>
      <w:proofErr w:type="gramStart"/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också  jordförvärvstillstånd</w:t>
      </w:r>
      <w:proofErr w:type="gramEnd"/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 om punkterna 2</w:t>
      </w:r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 -</w:t>
      </w:r>
      <w:r w:rsidRPr="000719FA"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4 uppfylls.</w:t>
      </w:r>
    </w:p>
    <w:p w:rsidR="00A27C21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</w:p>
    <w:p w:rsidR="00A27C21" w:rsidRPr="000719FA" w:rsidRDefault="00A27C21" w:rsidP="00A27C21">
      <w:pPr>
        <w:shd w:val="clear" w:color="auto" w:fill="FFFFFF"/>
        <w:autoSpaceDE/>
        <w:autoSpaceDN/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 xml:space="preserve">Om du vill ha hjälp att reda ut dina möjligheter att få jordförvärvsrätt är du välkommen att kontakta kommunkansliet i Kumlinge, 018 622 400 eller </w:t>
      </w:r>
      <w:hyperlink r:id="rId7" w:history="1">
        <w:r w:rsidRPr="00FF08AA">
          <w:rPr>
            <w:rStyle w:val="Hyperlnk"/>
            <w:rFonts w:asciiTheme="minorHAnsi" w:eastAsia="Times New Roman" w:hAnsiTheme="minorHAnsi" w:cs="Arial"/>
            <w:sz w:val="22"/>
            <w:szCs w:val="22"/>
            <w:lang w:val="sv-FI"/>
          </w:rPr>
          <w:t>kansli@kumlinge.ax</w:t>
        </w:r>
      </w:hyperlink>
      <w:r>
        <w:rPr>
          <w:rFonts w:asciiTheme="minorHAnsi" w:eastAsia="Times New Roman" w:hAnsiTheme="minorHAnsi" w:cs="Arial"/>
          <w:color w:val="000000"/>
          <w:sz w:val="22"/>
          <w:szCs w:val="22"/>
          <w:lang w:val="sv-FI"/>
        </w:rPr>
        <w:t>. Det slutgiltiga beslutet om jordförvärvsrätt fattas av Ålands landskapsregering.</w:t>
      </w:r>
    </w:p>
    <w:sectPr w:rsidR="00A27C21" w:rsidRPr="000719FA" w:rsidSect="00A0119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36" w:rsidRDefault="00C12B36">
      <w:r>
        <w:separator/>
      </w:r>
    </w:p>
  </w:endnote>
  <w:endnote w:type="continuationSeparator" w:id="0">
    <w:p w:rsidR="00C12B36" w:rsidRDefault="00C1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36" w:rsidRDefault="008D1D28">
    <w:pPr>
      <w:pStyle w:val="Sidfot"/>
      <w:rPr>
        <w:rFonts w:ascii="Arial" w:hAnsi="Arial" w:cs="Arial"/>
        <w:sz w:val="24"/>
        <w:szCs w:val="24"/>
        <w:lang w:val="fi-FI"/>
      </w:rPr>
    </w:pPr>
    <w:r w:rsidRPr="008D1D28">
      <w:rPr>
        <w:noProof/>
        <w:lang w:val="sv-FI"/>
      </w:rPr>
      <w:pict>
        <v:line id="_x0000_s2051" style="position:absolute;z-index:251656704" from="0,0" to="453.6pt,0" o:allowincell="f" strokeweight="1pt"/>
      </w:pict>
    </w:r>
  </w:p>
  <w:p w:rsidR="00C12B36" w:rsidRPr="00B42973" w:rsidRDefault="00F707D0" w:rsidP="00F707D0">
    <w:pPr>
      <w:pStyle w:val="Sidfot"/>
      <w:tabs>
        <w:tab w:val="clear" w:pos="4536"/>
        <w:tab w:val="clear" w:pos="9072"/>
      </w:tabs>
      <w:rPr>
        <w:rFonts w:ascii="Arial" w:hAnsi="Arial" w:cs="Arial"/>
        <w:b/>
        <w:bCs/>
        <w:sz w:val="16"/>
        <w:szCs w:val="16"/>
        <w:lang w:val="fi-FI"/>
      </w:rPr>
    </w:pPr>
    <w:proofErr w:type="spellStart"/>
    <w:r w:rsidRPr="00B42973">
      <w:rPr>
        <w:rFonts w:ascii="Arial" w:hAnsi="Arial" w:cs="Arial"/>
        <w:b/>
        <w:bCs/>
        <w:sz w:val="16"/>
        <w:szCs w:val="16"/>
        <w:lang w:val="fi-FI"/>
      </w:rPr>
      <w:t>Postadress</w:t>
    </w:r>
    <w:proofErr w:type="spellEnd"/>
    <w:r w:rsidRPr="00B42973">
      <w:rPr>
        <w:rFonts w:ascii="Arial" w:hAnsi="Arial" w:cs="Arial"/>
        <w:b/>
        <w:bCs/>
        <w:sz w:val="16"/>
        <w:szCs w:val="16"/>
        <w:lang w:val="fi-FI"/>
      </w:rPr>
      <w:tab/>
    </w:r>
    <w:r w:rsidRPr="00B42973">
      <w:rPr>
        <w:rFonts w:ascii="Arial" w:hAnsi="Arial" w:cs="Arial"/>
        <w:b/>
        <w:bCs/>
        <w:sz w:val="16"/>
        <w:szCs w:val="16"/>
        <w:lang w:val="fi-FI"/>
      </w:rPr>
      <w:tab/>
    </w:r>
    <w:proofErr w:type="spellStart"/>
    <w:r w:rsidRPr="00B42973">
      <w:rPr>
        <w:rFonts w:ascii="Arial" w:hAnsi="Arial" w:cs="Arial"/>
        <w:b/>
        <w:bCs/>
        <w:sz w:val="16"/>
        <w:szCs w:val="16"/>
        <w:lang w:val="fi-FI"/>
      </w:rPr>
      <w:t>Epost</w:t>
    </w:r>
    <w:proofErr w:type="spellEnd"/>
    <w:r w:rsidRPr="00B42973">
      <w:rPr>
        <w:rFonts w:ascii="Arial" w:hAnsi="Arial" w:cs="Arial"/>
        <w:b/>
        <w:bCs/>
        <w:sz w:val="16"/>
        <w:szCs w:val="16"/>
        <w:lang w:val="fi-FI"/>
      </w:rPr>
      <w:tab/>
    </w:r>
    <w:r w:rsidRPr="00B42973">
      <w:rPr>
        <w:rFonts w:ascii="Arial" w:hAnsi="Arial" w:cs="Arial"/>
        <w:b/>
        <w:bCs/>
        <w:sz w:val="16"/>
        <w:szCs w:val="16"/>
        <w:lang w:val="fi-FI"/>
      </w:rPr>
      <w:tab/>
    </w:r>
    <w:proofErr w:type="spellStart"/>
    <w:r w:rsidR="00C12B36" w:rsidRPr="00B42973">
      <w:rPr>
        <w:rFonts w:ascii="Arial" w:hAnsi="Arial" w:cs="Arial"/>
        <w:b/>
        <w:bCs/>
        <w:sz w:val="16"/>
        <w:szCs w:val="16"/>
        <w:lang w:val="fi-FI"/>
      </w:rPr>
      <w:t>Telefon</w:t>
    </w:r>
    <w:proofErr w:type="spellEnd"/>
    <w:r w:rsidRPr="00B42973">
      <w:rPr>
        <w:rFonts w:ascii="Arial" w:hAnsi="Arial" w:cs="Arial"/>
        <w:b/>
        <w:bCs/>
        <w:sz w:val="16"/>
        <w:szCs w:val="16"/>
        <w:lang w:val="fi-FI"/>
      </w:rPr>
      <w:tab/>
    </w:r>
    <w:r w:rsidRPr="00B42973">
      <w:rPr>
        <w:rFonts w:ascii="Arial" w:hAnsi="Arial" w:cs="Arial"/>
        <w:b/>
        <w:bCs/>
        <w:sz w:val="16"/>
        <w:szCs w:val="16"/>
        <w:lang w:val="fi-FI"/>
      </w:rPr>
      <w:tab/>
      <w:t>www</w:t>
    </w:r>
    <w:r w:rsidR="00C12B36" w:rsidRPr="00B42973">
      <w:rPr>
        <w:rFonts w:ascii="Arial" w:hAnsi="Arial" w:cs="Arial"/>
        <w:b/>
        <w:bCs/>
        <w:sz w:val="16"/>
        <w:szCs w:val="16"/>
        <w:lang w:val="fi-FI"/>
      </w:rPr>
      <w:t xml:space="preserve">                                                       </w:t>
    </w:r>
  </w:p>
  <w:p w:rsidR="00C12B36" w:rsidRPr="00B42973" w:rsidRDefault="00F707D0" w:rsidP="00F707D0">
    <w:pPr>
      <w:pStyle w:val="Sidfot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fi-FI"/>
      </w:rPr>
    </w:pPr>
    <w:proofErr w:type="spellStart"/>
    <w:r w:rsidRPr="00B42973">
      <w:rPr>
        <w:rFonts w:ascii="Arial" w:hAnsi="Arial" w:cs="Arial"/>
        <w:sz w:val="16"/>
        <w:szCs w:val="16"/>
        <w:lang w:val="fi-FI"/>
      </w:rPr>
      <w:t>Kommunkansliet</w:t>
    </w:r>
    <w:proofErr w:type="spellEnd"/>
    <w:r w:rsidRPr="00B42973">
      <w:rPr>
        <w:rFonts w:ascii="Arial" w:hAnsi="Arial" w:cs="Arial"/>
        <w:sz w:val="16"/>
        <w:szCs w:val="16"/>
        <w:lang w:val="fi-FI"/>
      </w:rPr>
      <w:tab/>
    </w:r>
    <w:r w:rsidRPr="00B42973">
      <w:rPr>
        <w:rFonts w:ascii="Arial" w:hAnsi="Arial" w:cs="Arial"/>
        <w:sz w:val="16"/>
        <w:szCs w:val="16"/>
        <w:lang w:val="fi-FI"/>
      </w:rPr>
      <w:tab/>
      <w:t>kansli@kumlinge.ax</w:t>
    </w:r>
    <w:r w:rsidRPr="00B42973">
      <w:rPr>
        <w:rFonts w:ascii="Arial" w:hAnsi="Arial" w:cs="Arial"/>
        <w:sz w:val="16"/>
        <w:szCs w:val="16"/>
        <w:lang w:val="fi-FI"/>
      </w:rPr>
      <w:tab/>
    </w:r>
    <w:r w:rsidR="00C12B36" w:rsidRPr="00B42973">
      <w:rPr>
        <w:rFonts w:ascii="Arial" w:hAnsi="Arial" w:cs="Arial"/>
        <w:sz w:val="16"/>
        <w:szCs w:val="16"/>
        <w:lang w:val="fi-FI"/>
      </w:rPr>
      <w:t>(</w:t>
    </w:r>
    <w:r w:rsidRPr="00B42973">
      <w:rPr>
        <w:rFonts w:ascii="Arial" w:hAnsi="Arial" w:cs="Arial"/>
        <w:sz w:val="16"/>
        <w:szCs w:val="16"/>
        <w:lang w:val="fi-FI"/>
      </w:rPr>
      <w:t>018) 622400</w:t>
    </w:r>
    <w:r w:rsidRPr="00B42973">
      <w:rPr>
        <w:rFonts w:ascii="Arial" w:hAnsi="Arial" w:cs="Arial"/>
        <w:sz w:val="16"/>
        <w:szCs w:val="16"/>
        <w:lang w:val="fi-FI"/>
      </w:rPr>
      <w:tab/>
    </w:r>
    <w:r w:rsidRPr="00B42973">
      <w:rPr>
        <w:rFonts w:ascii="Arial" w:hAnsi="Arial" w:cs="Arial"/>
        <w:sz w:val="16"/>
        <w:szCs w:val="16"/>
        <w:lang w:val="fi-FI"/>
      </w:rPr>
      <w:tab/>
    </w:r>
    <w:proofErr w:type="spellStart"/>
    <w:r w:rsidRPr="00B42973">
      <w:rPr>
        <w:rFonts w:ascii="Arial" w:hAnsi="Arial" w:cs="Arial"/>
        <w:sz w:val="16"/>
        <w:szCs w:val="16"/>
        <w:lang w:val="fi-FI"/>
      </w:rPr>
      <w:t>www.kumlinge.ax</w:t>
    </w:r>
    <w:proofErr w:type="spellEnd"/>
  </w:p>
  <w:p w:rsidR="00C12B36" w:rsidRDefault="00C12B36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22820 Kumlinge             </w:t>
    </w:r>
    <w:r w:rsidR="00F707D0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</w:t>
    </w:r>
    <w:r w:rsidR="00F707D0">
      <w:rPr>
        <w:rFonts w:ascii="Arial" w:hAnsi="Arial" w:cs="Arial"/>
        <w:sz w:val="16"/>
        <w:szCs w:val="16"/>
      </w:rPr>
      <w:t xml:space="preserve">                 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36" w:rsidRDefault="00C12B36">
      <w:r>
        <w:separator/>
      </w:r>
    </w:p>
  </w:footnote>
  <w:footnote w:type="continuationSeparator" w:id="0">
    <w:p w:rsidR="00C12B36" w:rsidRDefault="00C1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73" w:rsidRDefault="008D1D28">
    <w:pPr>
      <w:pStyle w:val="Sidhuvud"/>
    </w:pPr>
    <w:r>
      <w:rPr>
        <w:noProof/>
        <w:lang w:val="sv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.6pt;width:197.95pt;height:42.45pt;z-index:251658752">
          <v:imagedata r:id="rId1" o:title=""/>
        </v:shape>
      </w:pict>
    </w:r>
  </w:p>
  <w:p w:rsidR="00B42973" w:rsidRDefault="00B42973">
    <w:pPr>
      <w:pStyle w:val="Sidhuvud"/>
    </w:pPr>
  </w:p>
  <w:p w:rsidR="00B42973" w:rsidRDefault="00B42973">
    <w:pPr>
      <w:pStyle w:val="Sidhuvud"/>
    </w:pPr>
  </w:p>
  <w:p w:rsidR="00B42973" w:rsidRDefault="00B4297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526E"/>
    <w:multiLevelType w:val="hybridMultilevel"/>
    <w:tmpl w:val="C2ACDE46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2BA"/>
    <w:rsid w:val="0031519A"/>
    <w:rsid w:val="00376E4C"/>
    <w:rsid w:val="00795835"/>
    <w:rsid w:val="008D1D28"/>
    <w:rsid w:val="00A0119F"/>
    <w:rsid w:val="00A26FB7"/>
    <w:rsid w:val="00A27C21"/>
    <w:rsid w:val="00AD62BA"/>
    <w:rsid w:val="00B42973"/>
    <w:rsid w:val="00C12B36"/>
    <w:rsid w:val="00F707D0"/>
    <w:rsid w:val="00FB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9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A0119F"/>
    <w:pPr>
      <w:keepNext/>
      <w:outlineLvl w:val="0"/>
    </w:pPr>
    <w:rPr>
      <w:sz w:val="24"/>
      <w:szCs w:val="24"/>
      <w:lang w:val="fi-FI"/>
    </w:rPr>
  </w:style>
  <w:style w:type="paragraph" w:styleId="Rubrik2">
    <w:name w:val="heading 2"/>
    <w:basedOn w:val="Normal"/>
    <w:next w:val="Normal"/>
    <w:link w:val="Rubrik2Char"/>
    <w:uiPriority w:val="99"/>
    <w:qFormat/>
    <w:rsid w:val="00A0119F"/>
    <w:pPr>
      <w:keepNext/>
      <w:ind w:left="851"/>
      <w:outlineLvl w:val="1"/>
    </w:pPr>
    <w:rPr>
      <w:sz w:val="24"/>
      <w:szCs w:val="24"/>
      <w:lang w:val="fi-FI"/>
    </w:rPr>
  </w:style>
  <w:style w:type="paragraph" w:styleId="Rubrik3">
    <w:name w:val="heading 3"/>
    <w:basedOn w:val="Normal"/>
    <w:next w:val="Normal"/>
    <w:link w:val="Rubrik3Char"/>
    <w:uiPriority w:val="99"/>
    <w:qFormat/>
    <w:rsid w:val="00A0119F"/>
    <w:pPr>
      <w:keepNext/>
      <w:outlineLvl w:val="2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A0119F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locked/>
    <w:rsid w:val="00A0119F"/>
    <w:rPr>
      <w:rFonts w:asciiTheme="majorHAnsi" w:eastAsiaTheme="majorEastAsia" w:hAnsiTheme="majorHAnsi" w:cstheme="majorBidi"/>
      <w:b/>
      <w:bCs/>
      <w:i/>
      <w:iCs/>
      <w:sz w:val="28"/>
      <w:szCs w:val="28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locked/>
    <w:rsid w:val="00A0119F"/>
    <w:rPr>
      <w:rFonts w:asciiTheme="majorHAnsi" w:eastAsiaTheme="majorEastAsia" w:hAnsiTheme="majorHAnsi" w:cstheme="majorBidi"/>
      <w:b/>
      <w:bCs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rsid w:val="00A011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A0119F"/>
    <w:rPr>
      <w:rFonts w:ascii="Times New Roman" w:hAnsi="Times New Roman" w:cs="Times New Roman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rsid w:val="00A011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A0119F"/>
    <w:rPr>
      <w:rFonts w:ascii="Times New Roman" w:hAnsi="Times New Roman" w:cs="Times New Roman"/>
      <w:sz w:val="20"/>
      <w:szCs w:val="20"/>
      <w:lang w:val="sv-SE"/>
    </w:rPr>
  </w:style>
  <w:style w:type="character" w:styleId="Sidnummer">
    <w:name w:val="page number"/>
    <w:basedOn w:val="Standardstycketeckensnitt"/>
    <w:uiPriority w:val="99"/>
    <w:rsid w:val="00A0119F"/>
    <w:rPr>
      <w:rFonts w:cs="Times New Roman"/>
    </w:rPr>
  </w:style>
  <w:style w:type="paragraph" w:styleId="Brdtext2">
    <w:name w:val="Body Text 2"/>
    <w:basedOn w:val="Normal"/>
    <w:link w:val="Brdtext2Char"/>
    <w:uiPriority w:val="99"/>
    <w:rsid w:val="00A0119F"/>
    <w:pPr>
      <w:ind w:left="851"/>
    </w:pPr>
    <w:rPr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sid w:val="00A0119F"/>
    <w:rPr>
      <w:rFonts w:ascii="Times New Roman" w:hAnsi="Times New Roman" w:cs="Times New Roman"/>
      <w:sz w:val="20"/>
      <w:szCs w:val="20"/>
      <w:lang w:val="sv-SE"/>
    </w:rPr>
  </w:style>
  <w:style w:type="paragraph" w:styleId="Brdtext">
    <w:name w:val="Body Text"/>
    <w:basedOn w:val="Normal"/>
    <w:link w:val="BrdtextChar"/>
    <w:uiPriority w:val="99"/>
    <w:rsid w:val="00A0119F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A0119F"/>
    <w:rPr>
      <w:rFonts w:ascii="Times New Roman" w:hAnsi="Times New Roman" w:cs="Times New Roman"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2B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C12B36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unhideWhenUsed/>
    <w:rsid w:val="00A27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sli@kumlinge.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1213</Characters>
  <Application>Microsoft Office Word</Application>
  <DocSecurity>0</DocSecurity>
  <Lines>10</Lines>
  <Paragraphs>2</Paragraphs>
  <ScaleCrop>false</ScaleCrop>
  <Company>Brändö Kommun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KALLELSESIDA</dc:title>
  <dc:creator>Anders Nordström</dc:creator>
  <cp:lastModifiedBy>kommundirektor</cp:lastModifiedBy>
  <cp:revision>3</cp:revision>
  <cp:lastPrinted>2002-01-21T12:44:00Z</cp:lastPrinted>
  <dcterms:created xsi:type="dcterms:W3CDTF">2016-02-03T06:55:00Z</dcterms:created>
  <dcterms:modified xsi:type="dcterms:W3CDTF">2016-02-03T06:55:00Z</dcterms:modified>
</cp:coreProperties>
</file>