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44" w:rsidRDefault="007D4544" w:rsidP="00D85701">
      <w:pPr>
        <w:autoSpaceDE/>
        <w:autoSpaceDN/>
        <w:rPr>
          <w:rFonts w:ascii="Verdana" w:hAnsi="Verdana"/>
          <w:sz w:val="24"/>
        </w:rPr>
        <w:sectPr w:rsidR="007D4544" w:rsidSect="00D85701">
          <w:headerReference w:type="default" r:id="rId7"/>
          <w:footerReference w:type="default" r:id="rId8"/>
          <w:type w:val="continuous"/>
          <w:pgSz w:w="11906" w:h="16838"/>
          <w:pgMar w:top="1417" w:right="1417" w:bottom="1417" w:left="1417" w:header="709" w:footer="709" w:gutter="0"/>
          <w:cols w:num="2" w:space="709"/>
        </w:sectPr>
      </w:pPr>
    </w:p>
    <w:p w:rsidR="007D4544" w:rsidRDefault="007D4544" w:rsidP="00D85701">
      <w:pPr>
        <w:autoSpaceDE/>
        <w:autoSpaceDN/>
        <w:rPr>
          <w:rFonts w:ascii="Verdana" w:hAnsi="Verdana"/>
          <w:b/>
          <w:sz w:val="24"/>
        </w:rPr>
      </w:pPr>
      <w:r w:rsidRPr="00475305">
        <w:rPr>
          <w:rFonts w:ascii="Verdana" w:hAnsi="Verdana"/>
          <w:b/>
          <w:sz w:val="24"/>
        </w:rPr>
        <w:lastRenderedPageBreak/>
        <w:t>Pr</w:t>
      </w:r>
      <w:r w:rsidR="00BB60B2">
        <w:rPr>
          <w:rFonts w:ascii="Verdana" w:hAnsi="Verdana"/>
          <w:b/>
          <w:sz w:val="24"/>
        </w:rPr>
        <w:t>otokoll för skärgårdskommunmöte</w:t>
      </w:r>
      <w:r w:rsidRPr="00475305">
        <w:rPr>
          <w:rFonts w:ascii="Verdana" w:hAnsi="Verdana"/>
          <w:b/>
          <w:sz w:val="24"/>
        </w:rPr>
        <w:t xml:space="preserve"> i Kumlinge 1.6.2015</w:t>
      </w:r>
    </w:p>
    <w:p w:rsidR="007D4544" w:rsidRPr="00475305" w:rsidRDefault="007D4544" w:rsidP="00D85701">
      <w:pPr>
        <w:autoSpaceDE/>
        <w:autoSpaceDN/>
        <w:rPr>
          <w:rFonts w:ascii="Verdana" w:hAnsi="Verdana"/>
          <w:b/>
          <w:sz w:val="24"/>
        </w:rPr>
      </w:pPr>
    </w:p>
    <w:p w:rsidR="007D4544" w:rsidRDefault="007D4544" w:rsidP="00D85701">
      <w:pPr>
        <w:autoSpaceDE/>
        <w:autoSpaceDN/>
        <w:rPr>
          <w:rFonts w:ascii="Verdana" w:hAnsi="Verdana"/>
          <w:sz w:val="24"/>
        </w:rPr>
        <w:sectPr w:rsidR="007D4544" w:rsidSect="00AF4176">
          <w:type w:val="continuous"/>
          <w:pgSz w:w="11906" w:h="16838"/>
          <w:pgMar w:top="1417" w:right="1417" w:bottom="1417" w:left="1417" w:header="709" w:footer="709" w:gutter="0"/>
          <w:cols w:space="709"/>
        </w:sectPr>
      </w:pPr>
    </w:p>
    <w:p w:rsidR="007D4544" w:rsidRPr="003D299B" w:rsidRDefault="007D4544" w:rsidP="00D85701">
      <w:pPr>
        <w:autoSpaceDE/>
        <w:autoSpaceDN/>
        <w:rPr>
          <w:rFonts w:ascii="Verdana" w:hAnsi="Verdana"/>
          <w:b/>
          <w:sz w:val="24"/>
        </w:rPr>
      </w:pPr>
      <w:r w:rsidRPr="003D299B">
        <w:rPr>
          <w:rFonts w:ascii="Verdana" w:hAnsi="Verdana"/>
          <w:b/>
          <w:sz w:val="24"/>
        </w:rPr>
        <w:lastRenderedPageBreak/>
        <w:t>Närvarande:</w:t>
      </w:r>
    </w:p>
    <w:p w:rsidR="007D4544" w:rsidRDefault="007D4544" w:rsidP="00AF4176">
      <w:pPr>
        <w:autoSpaceDE/>
        <w:autoSpaceDN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Jarl Danielsson, Vårdö</w:t>
      </w:r>
    </w:p>
    <w:p w:rsidR="007D4544" w:rsidRDefault="007D4544" w:rsidP="00AF4176">
      <w:pPr>
        <w:autoSpaceDE/>
        <w:autoSpaceDN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Magnus Sandberg, Vårdö</w:t>
      </w:r>
    </w:p>
    <w:p w:rsidR="007D4544" w:rsidRDefault="007D4544" w:rsidP="00AF4176">
      <w:pPr>
        <w:autoSpaceDE/>
        <w:autoSpaceDN/>
        <w:rPr>
          <w:rFonts w:ascii="Verdana" w:hAnsi="Verdana"/>
          <w:sz w:val="24"/>
        </w:rPr>
      </w:pPr>
    </w:p>
    <w:p w:rsidR="007D4544" w:rsidRDefault="007D4544" w:rsidP="00AF4176">
      <w:pPr>
        <w:autoSpaceDE/>
        <w:autoSpaceDN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John Wrede, Brändö</w:t>
      </w:r>
    </w:p>
    <w:p w:rsidR="007D4544" w:rsidRDefault="007D4544" w:rsidP="00AF4176">
      <w:pPr>
        <w:autoSpaceDE/>
        <w:autoSpaceDN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Margaret Lundberg, Brändö</w:t>
      </w:r>
    </w:p>
    <w:p w:rsidR="007D4544" w:rsidRDefault="007D4544" w:rsidP="00AF4176">
      <w:pPr>
        <w:autoSpaceDE/>
        <w:autoSpaceDN/>
        <w:rPr>
          <w:rFonts w:ascii="Verdana" w:hAnsi="Verdana"/>
          <w:sz w:val="24"/>
        </w:rPr>
      </w:pPr>
    </w:p>
    <w:p w:rsidR="007D4544" w:rsidRDefault="007D4544" w:rsidP="00AF4176">
      <w:pPr>
        <w:autoSpaceDE/>
        <w:autoSpaceDN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Stig Fellman, Föglö</w:t>
      </w:r>
    </w:p>
    <w:p w:rsidR="007D4544" w:rsidRDefault="007D4544" w:rsidP="00AF4176">
      <w:pPr>
        <w:autoSpaceDE/>
        <w:autoSpaceDN/>
        <w:rPr>
          <w:rFonts w:ascii="Verdana" w:hAnsi="Verdana"/>
          <w:sz w:val="24"/>
        </w:rPr>
      </w:pPr>
    </w:p>
    <w:p w:rsidR="007D4544" w:rsidRDefault="007D4544" w:rsidP="00AF4176">
      <w:pPr>
        <w:autoSpaceDE/>
        <w:autoSpaceDN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Kennet Lundström, Sottunga</w:t>
      </w:r>
    </w:p>
    <w:p w:rsidR="007D4544" w:rsidRDefault="007D4544" w:rsidP="00AF4176">
      <w:pPr>
        <w:autoSpaceDE/>
        <w:autoSpaceDN/>
        <w:rPr>
          <w:rFonts w:ascii="Verdana" w:hAnsi="Verdana"/>
          <w:sz w:val="24"/>
        </w:rPr>
      </w:pPr>
    </w:p>
    <w:p w:rsidR="007D4544" w:rsidRDefault="007D4544" w:rsidP="00AF4176">
      <w:pPr>
        <w:autoSpaceDE/>
        <w:autoSpaceDN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Torbjörn Engman, Kumlinge</w:t>
      </w:r>
    </w:p>
    <w:p w:rsidR="007D4544" w:rsidRDefault="007D4544" w:rsidP="00AF4176">
      <w:pPr>
        <w:autoSpaceDE/>
        <w:autoSpaceDN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Christian Dreyer, Kumlinge</w:t>
      </w:r>
    </w:p>
    <w:p w:rsidR="007D4544" w:rsidRDefault="007D4544" w:rsidP="00AF4176">
      <w:pPr>
        <w:autoSpaceDE/>
        <w:autoSpaceDN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Ingrid Nygård-Sundman, Kumlinge</w:t>
      </w:r>
    </w:p>
    <w:p w:rsidR="007D4544" w:rsidRDefault="007D4544" w:rsidP="00AF4176">
      <w:pPr>
        <w:autoSpaceDE/>
        <w:autoSpaceDN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Satu Numminen, Kumlinge</w:t>
      </w:r>
    </w:p>
    <w:p w:rsidR="007D4544" w:rsidRDefault="007D4544" w:rsidP="00AF4176">
      <w:pPr>
        <w:autoSpaceDE/>
        <w:autoSpaceDN/>
        <w:rPr>
          <w:rFonts w:ascii="Verdana" w:hAnsi="Verdana"/>
          <w:sz w:val="24"/>
        </w:rPr>
      </w:pPr>
    </w:p>
    <w:p w:rsidR="007D4544" w:rsidRDefault="007D4544" w:rsidP="00AF4176">
      <w:pPr>
        <w:autoSpaceDE/>
        <w:autoSpaceDN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Ester Miiros, Nordiska </w:t>
      </w:r>
      <w:proofErr w:type="spellStart"/>
      <w:r>
        <w:rPr>
          <w:rFonts w:ascii="Verdana" w:hAnsi="Verdana"/>
          <w:sz w:val="24"/>
        </w:rPr>
        <w:t>skärgård</w:t>
      </w:r>
      <w:r w:rsidR="00BB60B2">
        <w:rPr>
          <w:rFonts w:ascii="Verdana" w:hAnsi="Verdana"/>
          <w:sz w:val="24"/>
        </w:rPr>
        <w:t>s./Central</w:t>
      </w:r>
      <w:proofErr w:type="spellEnd"/>
      <w:r w:rsidR="00BB60B2">
        <w:rPr>
          <w:rFonts w:ascii="Verdana" w:hAnsi="Verdana"/>
          <w:sz w:val="24"/>
        </w:rPr>
        <w:t xml:space="preserve"> Baltic</w:t>
      </w:r>
    </w:p>
    <w:p w:rsidR="007D4544" w:rsidRDefault="007D4544" w:rsidP="00AF4176">
      <w:pPr>
        <w:autoSpaceDE/>
        <w:autoSpaceDN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Annastina Sarlin, Nordiska skärgårdssamarbetet</w:t>
      </w:r>
    </w:p>
    <w:p w:rsidR="007D4544" w:rsidRDefault="007D4544" w:rsidP="00AF4176">
      <w:pPr>
        <w:autoSpaceDE/>
        <w:autoSpaceDN/>
        <w:rPr>
          <w:rFonts w:ascii="Verdana" w:hAnsi="Verdana"/>
          <w:sz w:val="24"/>
        </w:rPr>
      </w:pPr>
    </w:p>
    <w:p w:rsidR="007D4544" w:rsidRDefault="007D4544" w:rsidP="00AF4176">
      <w:pPr>
        <w:autoSpaceDE/>
        <w:autoSpaceDN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Dan Backman, näringslivsutvecklare</w:t>
      </w:r>
    </w:p>
    <w:p w:rsidR="007D4544" w:rsidRDefault="007D4544" w:rsidP="00AF4176">
      <w:pPr>
        <w:autoSpaceDE/>
        <w:autoSpaceDN/>
        <w:rPr>
          <w:rFonts w:ascii="Verdana" w:hAnsi="Verdana"/>
          <w:sz w:val="24"/>
        </w:rPr>
      </w:pPr>
    </w:p>
    <w:p w:rsidR="007D4544" w:rsidRDefault="007D4544" w:rsidP="00AF4176">
      <w:pPr>
        <w:autoSpaceDE/>
        <w:autoSpaceDN/>
        <w:rPr>
          <w:rFonts w:ascii="Verdana" w:hAnsi="Verdana"/>
          <w:sz w:val="24"/>
        </w:rPr>
      </w:pPr>
    </w:p>
    <w:p w:rsidR="007D4544" w:rsidRDefault="007D4544" w:rsidP="00AF4176">
      <w:pPr>
        <w:autoSpaceDE/>
        <w:autoSpaceDN/>
        <w:rPr>
          <w:rFonts w:ascii="Verdana" w:hAnsi="Verdana"/>
          <w:sz w:val="24"/>
        </w:rPr>
      </w:pPr>
    </w:p>
    <w:p w:rsidR="007D4544" w:rsidRDefault="007D4544" w:rsidP="00AF4176">
      <w:pPr>
        <w:autoSpaceDE/>
        <w:autoSpaceDN/>
        <w:rPr>
          <w:rFonts w:ascii="Verdana" w:hAnsi="Verdana"/>
          <w:sz w:val="24"/>
        </w:rPr>
      </w:pPr>
    </w:p>
    <w:p w:rsidR="007D4544" w:rsidRDefault="007D4544" w:rsidP="00AF4176">
      <w:pPr>
        <w:autoSpaceDE/>
        <w:autoSpaceDN/>
        <w:rPr>
          <w:rFonts w:ascii="Verdana" w:hAnsi="Verdana"/>
          <w:sz w:val="24"/>
        </w:rPr>
      </w:pPr>
    </w:p>
    <w:p w:rsidR="007D4544" w:rsidRDefault="007D4544" w:rsidP="00AF4176">
      <w:pPr>
        <w:autoSpaceDE/>
        <w:autoSpaceDN/>
        <w:rPr>
          <w:rFonts w:ascii="Verdana" w:hAnsi="Verdana"/>
          <w:sz w:val="24"/>
        </w:rPr>
      </w:pPr>
    </w:p>
    <w:p w:rsidR="007D4544" w:rsidRDefault="007D4544" w:rsidP="00AF4176">
      <w:pPr>
        <w:autoSpaceDE/>
        <w:autoSpaceDN/>
        <w:rPr>
          <w:rFonts w:ascii="Verdana" w:hAnsi="Verdana"/>
          <w:sz w:val="24"/>
        </w:rPr>
      </w:pPr>
    </w:p>
    <w:p w:rsidR="007D4544" w:rsidRDefault="007D4544" w:rsidP="00AF4176">
      <w:pPr>
        <w:autoSpaceDE/>
        <w:autoSpaceDN/>
        <w:rPr>
          <w:rFonts w:ascii="Verdana" w:hAnsi="Verdana"/>
          <w:sz w:val="24"/>
        </w:rPr>
        <w:sectPr w:rsidR="007D4544" w:rsidSect="003D299B">
          <w:type w:val="continuous"/>
          <w:pgSz w:w="11906" w:h="16838"/>
          <w:pgMar w:top="1417" w:right="1417" w:bottom="1417" w:left="1417" w:header="709" w:footer="709" w:gutter="0"/>
          <w:cols w:num="2" w:space="709" w:equalWidth="0">
            <w:col w:w="4182" w:space="708"/>
            <w:col w:w="4182"/>
          </w:cols>
        </w:sectPr>
      </w:pPr>
    </w:p>
    <w:p w:rsidR="007D4544" w:rsidRDefault="007D4544" w:rsidP="00AF4176">
      <w:pPr>
        <w:autoSpaceDE/>
        <w:autoSpaceDN/>
        <w:rPr>
          <w:rFonts w:ascii="Verdana" w:hAnsi="Verdana"/>
          <w:sz w:val="24"/>
        </w:rPr>
      </w:pPr>
    </w:p>
    <w:p w:rsidR="007D4544" w:rsidRDefault="007D4544" w:rsidP="00AF4176">
      <w:pPr>
        <w:autoSpaceDE/>
        <w:autoSpaceDN/>
        <w:rPr>
          <w:rFonts w:ascii="Verdana" w:hAnsi="Verdana"/>
          <w:sz w:val="24"/>
        </w:rPr>
        <w:sectPr w:rsidR="007D4544" w:rsidSect="00A01667">
          <w:type w:val="continuous"/>
          <w:pgSz w:w="11906" w:h="16838"/>
          <w:pgMar w:top="1417" w:right="1417" w:bottom="1417" w:left="1417" w:header="709" w:footer="709" w:gutter="0"/>
          <w:cols w:space="709"/>
        </w:sectPr>
      </w:pPr>
    </w:p>
    <w:p w:rsidR="00132815" w:rsidRDefault="00132815" w:rsidP="00AF4176">
      <w:pPr>
        <w:numPr>
          <w:ilvl w:val="0"/>
          <w:numId w:val="4"/>
        </w:numPr>
        <w:autoSpaceDE/>
        <w:autoSpaceDN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lastRenderedPageBreak/>
        <w:t>Mötets öppnande</w:t>
      </w:r>
    </w:p>
    <w:p w:rsidR="00132815" w:rsidRPr="00132815" w:rsidRDefault="007D4544" w:rsidP="00132815">
      <w:pPr>
        <w:autoSpaceDE/>
        <w:autoSpaceDN/>
        <w:ind w:left="360"/>
        <w:rPr>
          <w:rFonts w:ascii="Verdana" w:hAnsi="Verdana"/>
          <w:sz w:val="24"/>
        </w:rPr>
      </w:pPr>
      <w:r w:rsidRPr="00132815">
        <w:rPr>
          <w:rFonts w:ascii="Verdana" w:hAnsi="Verdana"/>
          <w:sz w:val="24"/>
        </w:rPr>
        <w:t>Kumlinges styrelseordförande Torbjörn Engman förklarade kl 12:00 mötet öppnat och valdes till mötets ordförande</w:t>
      </w:r>
      <w:r w:rsidR="00132815">
        <w:rPr>
          <w:rFonts w:ascii="Verdana" w:hAnsi="Verdana"/>
          <w:sz w:val="24"/>
        </w:rPr>
        <w:t xml:space="preserve">. </w:t>
      </w:r>
      <w:r w:rsidR="00132815" w:rsidRPr="00132815">
        <w:rPr>
          <w:rFonts w:ascii="Verdana" w:hAnsi="Verdana"/>
          <w:sz w:val="24"/>
        </w:rPr>
        <w:t>Till sekreterare valdes Christian Dreyer.</w:t>
      </w:r>
    </w:p>
    <w:p w:rsidR="007D4544" w:rsidRDefault="007D4544" w:rsidP="00AF4176">
      <w:pPr>
        <w:autoSpaceDE/>
        <w:autoSpaceDN/>
        <w:ind w:left="720"/>
        <w:rPr>
          <w:rFonts w:ascii="Verdana" w:hAnsi="Verdana"/>
          <w:sz w:val="24"/>
        </w:rPr>
      </w:pPr>
    </w:p>
    <w:p w:rsidR="007D4544" w:rsidRPr="003D299B" w:rsidRDefault="007D4544" w:rsidP="00AF4176">
      <w:pPr>
        <w:numPr>
          <w:ilvl w:val="0"/>
          <w:numId w:val="4"/>
        </w:numPr>
        <w:autoSpaceDE/>
        <w:autoSpaceDN/>
        <w:rPr>
          <w:rFonts w:ascii="Verdana" w:hAnsi="Verdana"/>
          <w:b/>
          <w:sz w:val="24"/>
        </w:rPr>
      </w:pPr>
      <w:r w:rsidRPr="003D299B">
        <w:rPr>
          <w:rFonts w:ascii="Verdana" w:hAnsi="Verdana"/>
          <w:b/>
          <w:sz w:val="24"/>
        </w:rPr>
        <w:t xml:space="preserve">Föregående </w:t>
      </w:r>
      <w:proofErr w:type="gramStart"/>
      <w:r w:rsidRPr="003D299B">
        <w:rPr>
          <w:rFonts w:ascii="Verdana" w:hAnsi="Verdana"/>
          <w:b/>
          <w:sz w:val="24"/>
        </w:rPr>
        <w:t>mötes</w:t>
      </w:r>
      <w:proofErr w:type="gramEnd"/>
      <w:r w:rsidRPr="003D299B">
        <w:rPr>
          <w:rFonts w:ascii="Verdana" w:hAnsi="Verdana"/>
          <w:b/>
          <w:sz w:val="24"/>
        </w:rPr>
        <w:t xml:space="preserve"> protokoll</w:t>
      </w:r>
    </w:p>
    <w:p w:rsidR="007D4544" w:rsidRDefault="007D4544" w:rsidP="00AF4176">
      <w:pPr>
        <w:autoSpaceDE/>
        <w:autoSpaceDN/>
        <w:ind w:left="36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Föregående mötes protokoll lästes upp och redogjordes för av John Wrede. Protokollet lades till handlingarna</w:t>
      </w:r>
      <w:r w:rsidR="00BB60B2">
        <w:rPr>
          <w:rFonts w:ascii="Verdana" w:hAnsi="Verdana"/>
          <w:sz w:val="24"/>
        </w:rPr>
        <w:t>.</w:t>
      </w:r>
    </w:p>
    <w:p w:rsidR="007D4544" w:rsidRDefault="007D4544" w:rsidP="00AF4176">
      <w:pPr>
        <w:autoSpaceDE/>
        <w:autoSpaceDN/>
        <w:ind w:left="360"/>
        <w:rPr>
          <w:rFonts w:ascii="Verdana" w:hAnsi="Verdana"/>
          <w:sz w:val="24"/>
        </w:rPr>
      </w:pPr>
    </w:p>
    <w:p w:rsidR="00132815" w:rsidRDefault="00132815" w:rsidP="00AF4176">
      <w:pPr>
        <w:numPr>
          <w:ilvl w:val="0"/>
          <w:numId w:val="4"/>
        </w:numPr>
        <w:autoSpaceDE/>
        <w:autoSpaceDN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Nordiska skärgårdssamarbetet</w:t>
      </w:r>
    </w:p>
    <w:p w:rsidR="007D4544" w:rsidRPr="00132815" w:rsidRDefault="007D4544" w:rsidP="00132815">
      <w:pPr>
        <w:autoSpaceDE/>
        <w:autoSpaceDN/>
        <w:ind w:left="360"/>
        <w:rPr>
          <w:rFonts w:ascii="Verdana" w:hAnsi="Verdana"/>
          <w:sz w:val="24"/>
        </w:rPr>
      </w:pPr>
      <w:r w:rsidRPr="00132815">
        <w:rPr>
          <w:rFonts w:ascii="Verdana" w:hAnsi="Verdana"/>
          <w:sz w:val="24"/>
        </w:rPr>
        <w:t>Kort presentation från Nordiska skärgårdssamarbetets nya samarbetschef Annastina Sarlin.</w:t>
      </w:r>
    </w:p>
    <w:p w:rsidR="007D4544" w:rsidRDefault="007D4544" w:rsidP="00165620">
      <w:pPr>
        <w:autoSpaceDE/>
        <w:autoSpaceDN/>
        <w:ind w:left="720"/>
        <w:rPr>
          <w:rFonts w:ascii="Verdana" w:hAnsi="Verdana"/>
          <w:sz w:val="24"/>
        </w:rPr>
      </w:pPr>
    </w:p>
    <w:p w:rsidR="00132815" w:rsidRDefault="00132815" w:rsidP="00165620">
      <w:pPr>
        <w:numPr>
          <w:ilvl w:val="0"/>
          <w:numId w:val="4"/>
        </w:numPr>
        <w:autoSpaceDE/>
        <w:autoSpaceDN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Information från Visit Åland</w:t>
      </w:r>
    </w:p>
    <w:p w:rsidR="007D4544" w:rsidRDefault="00132815" w:rsidP="00165620">
      <w:pPr>
        <w:autoSpaceDE/>
        <w:autoSpaceDN/>
        <w:ind w:left="36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Visit Ålands v</w:t>
      </w:r>
      <w:r w:rsidRPr="00132815">
        <w:rPr>
          <w:rFonts w:ascii="Verdana" w:hAnsi="Verdana"/>
          <w:sz w:val="24"/>
        </w:rPr>
        <w:t xml:space="preserve">ice ordförande </w:t>
      </w:r>
      <w:r w:rsidR="007D4544" w:rsidRPr="00132815">
        <w:rPr>
          <w:rFonts w:ascii="Verdana" w:hAnsi="Verdana"/>
          <w:sz w:val="24"/>
        </w:rPr>
        <w:t>Satu Numminen</w:t>
      </w:r>
      <w:r w:rsidRPr="00132815">
        <w:rPr>
          <w:rFonts w:ascii="Verdana" w:hAnsi="Verdana"/>
          <w:sz w:val="24"/>
        </w:rPr>
        <w:t xml:space="preserve"> informerade om Visit Ålands arbete. </w:t>
      </w:r>
      <w:r w:rsidR="007D4544">
        <w:rPr>
          <w:rFonts w:ascii="Verdana" w:hAnsi="Verdana"/>
          <w:sz w:val="24"/>
        </w:rPr>
        <w:t>Informationen ledde till en kortare diskussion om Visit Ålands framtida roll och möjlighet</w:t>
      </w:r>
      <w:r>
        <w:rPr>
          <w:rFonts w:ascii="Verdana" w:hAnsi="Verdana"/>
          <w:sz w:val="24"/>
        </w:rPr>
        <w:t>er</w:t>
      </w:r>
      <w:r w:rsidR="007D4544">
        <w:rPr>
          <w:rFonts w:ascii="Verdana" w:hAnsi="Verdana"/>
          <w:sz w:val="24"/>
        </w:rPr>
        <w:t xml:space="preserve"> för skärgårdens turistföretagare.</w:t>
      </w:r>
      <w:r w:rsidR="00BB60B2">
        <w:rPr>
          <w:rFonts w:ascii="Verdana" w:hAnsi="Verdana"/>
          <w:sz w:val="24"/>
        </w:rPr>
        <w:t xml:space="preserve"> Mötet såg möjligheter med profilering och paketering i och med lanseringen av den nya onlineförsäljningsplattformen.</w:t>
      </w:r>
    </w:p>
    <w:p w:rsidR="007D4544" w:rsidRDefault="007D4544" w:rsidP="00AF4176">
      <w:pPr>
        <w:autoSpaceDE/>
        <w:autoSpaceDN/>
        <w:ind w:left="720"/>
        <w:rPr>
          <w:rFonts w:ascii="Verdana" w:hAnsi="Verdana"/>
          <w:sz w:val="24"/>
        </w:rPr>
      </w:pPr>
    </w:p>
    <w:p w:rsidR="00BB60B2" w:rsidRDefault="00BB60B2" w:rsidP="00AF4176">
      <w:pPr>
        <w:autoSpaceDE/>
        <w:autoSpaceDN/>
        <w:ind w:left="720"/>
        <w:rPr>
          <w:rFonts w:ascii="Verdana" w:hAnsi="Verdana"/>
          <w:sz w:val="24"/>
        </w:rPr>
      </w:pPr>
    </w:p>
    <w:p w:rsidR="00BB60B2" w:rsidRDefault="00BB60B2" w:rsidP="00AF4176">
      <w:pPr>
        <w:autoSpaceDE/>
        <w:autoSpaceDN/>
        <w:ind w:left="720"/>
        <w:rPr>
          <w:rFonts w:ascii="Verdana" w:hAnsi="Verdana"/>
          <w:sz w:val="24"/>
        </w:rPr>
      </w:pPr>
    </w:p>
    <w:p w:rsidR="00BB60B2" w:rsidRDefault="00BB60B2" w:rsidP="00AF4176">
      <w:pPr>
        <w:autoSpaceDE/>
        <w:autoSpaceDN/>
        <w:ind w:left="720"/>
        <w:rPr>
          <w:rFonts w:ascii="Verdana" w:hAnsi="Verdana"/>
          <w:sz w:val="24"/>
        </w:rPr>
      </w:pPr>
    </w:p>
    <w:p w:rsidR="00BB60B2" w:rsidRDefault="00BB60B2" w:rsidP="00AF4176">
      <w:pPr>
        <w:autoSpaceDE/>
        <w:autoSpaceDN/>
        <w:ind w:left="720"/>
        <w:rPr>
          <w:rFonts w:ascii="Verdana" w:hAnsi="Verdana"/>
          <w:sz w:val="24"/>
        </w:rPr>
      </w:pPr>
    </w:p>
    <w:p w:rsidR="00BB60B2" w:rsidRDefault="00BB60B2" w:rsidP="00AF4176">
      <w:pPr>
        <w:autoSpaceDE/>
        <w:autoSpaceDN/>
        <w:ind w:left="720"/>
        <w:rPr>
          <w:rFonts w:ascii="Verdana" w:hAnsi="Verdana"/>
          <w:sz w:val="24"/>
        </w:rPr>
      </w:pPr>
    </w:p>
    <w:p w:rsidR="00BB60B2" w:rsidRDefault="00BB60B2" w:rsidP="00AF4176">
      <w:pPr>
        <w:autoSpaceDE/>
        <w:autoSpaceDN/>
        <w:ind w:left="720"/>
        <w:rPr>
          <w:rFonts w:ascii="Verdana" w:hAnsi="Verdana"/>
          <w:sz w:val="24"/>
        </w:rPr>
      </w:pPr>
    </w:p>
    <w:p w:rsidR="00BB60B2" w:rsidRDefault="00BB60B2" w:rsidP="00AF4176">
      <w:pPr>
        <w:autoSpaceDE/>
        <w:autoSpaceDN/>
        <w:ind w:left="720"/>
        <w:rPr>
          <w:rFonts w:ascii="Verdana" w:hAnsi="Verdana"/>
          <w:sz w:val="24"/>
        </w:rPr>
      </w:pPr>
    </w:p>
    <w:p w:rsidR="007D4544" w:rsidRPr="003D299B" w:rsidRDefault="007D4544" w:rsidP="00AF4176">
      <w:pPr>
        <w:numPr>
          <w:ilvl w:val="0"/>
          <w:numId w:val="4"/>
        </w:numPr>
        <w:autoSpaceDE/>
        <w:autoSpaceDN/>
        <w:rPr>
          <w:rFonts w:ascii="Verdana" w:hAnsi="Verdana"/>
          <w:b/>
          <w:sz w:val="24"/>
        </w:rPr>
      </w:pPr>
      <w:r w:rsidRPr="003D299B">
        <w:rPr>
          <w:rFonts w:ascii="Verdana" w:hAnsi="Verdana"/>
          <w:b/>
          <w:sz w:val="24"/>
        </w:rPr>
        <w:t>Val av representanter till Nordiska skärgårdssamarbetets samarbetsråd</w:t>
      </w:r>
    </w:p>
    <w:p w:rsidR="007D4544" w:rsidRDefault="004F77EF" w:rsidP="00FF0418">
      <w:pPr>
        <w:autoSpaceDE/>
        <w:autoSpaceDN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</w:t>
      </w:r>
      <w:r w:rsidR="007D4544">
        <w:rPr>
          <w:rFonts w:ascii="Verdana" w:hAnsi="Verdana"/>
          <w:sz w:val="24"/>
        </w:rPr>
        <w:t>nligt gällande turor</w:t>
      </w:r>
      <w:r w:rsidR="00BB60B2">
        <w:rPr>
          <w:rFonts w:ascii="Verdana" w:hAnsi="Verdana"/>
          <w:sz w:val="24"/>
        </w:rPr>
        <w:t xml:space="preserve">dning </w:t>
      </w:r>
      <w:r>
        <w:rPr>
          <w:rFonts w:ascii="Verdana" w:hAnsi="Verdana"/>
          <w:sz w:val="24"/>
        </w:rPr>
        <w:t xml:space="preserve">skall </w:t>
      </w:r>
      <w:r w:rsidR="00BB60B2">
        <w:rPr>
          <w:rFonts w:ascii="Verdana" w:hAnsi="Verdana"/>
          <w:sz w:val="24"/>
        </w:rPr>
        <w:t>väljas tre ordinarie</w:t>
      </w:r>
      <w:r>
        <w:rPr>
          <w:rFonts w:ascii="Verdana" w:hAnsi="Verdana"/>
          <w:sz w:val="24"/>
        </w:rPr>
        <w:t xml:space="preserve"> ledamöter varav </w:t>
      </w:r>
      <w:r w:rsidR="00BB60B2">
        <w:rPr>
          <w:rFonts w:ascii="Verdana" w:hAnsi="Verdana"/>
          <w:sz w:val="24"/>
        </w:rPr>
        <w:t xml:space="preserve">en från vardera </w:t>
      </w:r>
      <w:r w:rsidR="007D4544">
        <w:rPr>
          <w:rFonts w:ascii="Verdana" w:hAnsi="Verdana"/>
          <w:sz w:val="24"/>
        </w:rPr>
        <w:t xml:space="preserve">Kökar, Sottunga och Vårdö samt tre ersättare </w:t>
      </w:r>
      <w:r>
        <w:rPr>
          <w:rFonts w:ascii="Verdana" w:hAnsi="Verdana"/>
          <w:sz w:val="24"/>
        </w:rPr>
        <w:t xml:space="preserve">varav </w:t>
      </w:r>
      <w:r w:rsidR="00BB60B2">
        <w:rPr>
          <w:rFonts w:ascii="Verdana" w:hAnsi="Verdana"/>
          <w:sz w:val="24"/>
        </w:rPr>
        <w:t xml:space="preserve">en </w:t>
      </w:r>
      <w:r w:rsidR="007D4544">
        <w:rPr>
          <w:rFonts w:ascii="Verdana" w:hAnsi="Verdana"/>
          <w:sz w:val="24"/>
        </w:rPr>
        <w:t xml:space="preserve">från </w:t>
      </w:r>
      <w:r w:rsidR="00BB60B2">
        <w:rPr>
          <w:rFonts w:ascii="Verdana" w:hAnsi="Verdana"/>
          <w:sz w:val="24"/>
        </w:rPr>
        <w:t xml:space="preserve">vardera </w:t>
      </w:r>
      <w:r w:rsidR="007D4544">
        <w:rPr>
          <w:rFonts w:ascii="Verdana" w:hAnsi="Verdana"/>
          <w:sz w:val="24"/>
        </w:rPr>
        <w:t>Föglö, Kumlinge och Brändö.</w:t>
      </w:r>
    </w:p>
    <w:p w:rsidR="00BB60B2" w:rsidRPr="00AF4176" w:rsidRDefault="00BB60B2" w:rsidP="00AF4176">
      <w:pPr>
        <w:autoSpaceDE/>
        <w:autoSpaceDN/>
        <w:ind w:left="720"/>
        <w:rPr>
          <w:rFonts w:ascii="Verdana" w:hAnsi="Verdana"/>
          <w:sz w:val="24"/>
        </w:rPr>
      </w:pPr>
    </w:p>
    <w:p w:rsidR="004F77EF" w:rsidRDefault="007D4544" w:rsidP="00AF4176">
      <w:pPr>
        <w:autoSpaceDE/>
        <w:autoSpaceDN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Mötet beslutade att skjuta bekräftandet av rådsledamöter till kommunala ombudsstämman</w:t>
      </w:r>
      <w:r w:rsidR="00BB60B2">
        <w:rPr>
          <w:rFonts w:ascii="Verdana" w:hAnsi="Verdana"/>
          <w:sz w:val="24"/>
        </w:rPr>
        <w:t xml:space="preserve"> i januari 2016</w:t>
      </w:r>
      <w:r>
        <w:rPr>
          <w:rFonts w:ascii="Verdana" w:hAnsi="Verdana"/>
          <w:sz w:val="24"/>
        </w:rPr>
        <w:t xml:space="preserve">. </w:t>
      </w:r>
    </w:p>
    <w:p w:rsidR="004F77EF" w:rsidRDefault="004F77EF" w:rsidP="00AF4176">
      <w:pPr>
        <w:autoSpaceDE/>
        <w:autoSpaceDN/>
        <w:rPr>
          <w:rFonts w:ascii="Verdana" w:hAnsi="Verdana"/>
          <w:sz w:val="24"/>
        </w:rPr>
      </w:pPr>
    </w:p>
    <w:p w:rsidR="007D4544" w:rsidRDefault="004F77EF" w:rsidP="00AF4176">
      <w:pPr>
        <w:autoSpaceDE/>
        <w:autoSpaceDN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Till styrelseledamot från </w:t>
      </w:r>
      <w:proofErr w:type="spellStart"/>
      <w:r>
        <w:rPr>
          <w:rFonts w:ascii="Verdana" w:hAnsi="Verdana"/>
          <w:sz w:val="24"/>
        </w:rPr>
        <w:t>å</w:t>
      </w:r>
      <w:r w:rsidR="007D4544">
        <w:rPr>
          <w:rFonts w:ascii="Verdana" w:hAnsi="Verdana"/>
          <w:sz w:val="24"/>
        </w:rPr>
        <w:t>lands</w:t>
      </w:r>
      <w:proofErr w:type="spellEnd"/>
      <w:r w:rsidR="007D4544">
        <w:rPr>
          <w:rFonts w:ascii="Verdana" w:hAnsi="Verdana"/>
          <w:sz w:val="24"/>
        </w:rPr>
        <w:t xml:space="preserve"> skärgård valdes Kennet Lundström </w:t>
      </w:r>
      <w:r>
        <w:rPr>
          <w:rFonts w:ascii="Verdana" w:hAnsi="Verdana"/>
          <w:sz w:val="24"/>
        </w:rPr>
        <w:t>att ersätta</w:t>
      </w:r>
      <w:r w:rsidR="007D4544">
        <w:rPr>
          <w:rFonts w:ascii="Verdana" w:hAnsi="Verdana"/>
          <w:sz w:val="24"/>
        </w:rPr>
        <w:t xml:space="preserve"> Magnus Sandberg. Till suppleant valdes för K</w:t>
      </w:r>
      <w:r w:rsidR="00BB60B2">
        <w:rPr>
          <w:rFonts w:ascii="Verdana" w:hAnsi="Verdana"/>
          <w:sz w:val="24"/>
        </w:rPr>
        <w:t>ennet Lundström</w:t>
      </w:r>
      <w:r w:rsidR="007D4544">
        <w:rPr>
          <w:rFonts w:ascii="Verdana" w:hAnsi="Verdana"/>
          <w:sz w:val="24"/>
        </w:rPr>
        <w:t xml:space="preserve"> John Wrede.</w:t>
      </w:r>
    </w:p>
    <w:p w:rsidR="007D4544" w:rsidRDefault="007D4544" w:rsidP="00AF4176">
      <w:pPr>
        <w:autoSpaceDE/>
        <w:autoSpaceDN/>
        <w:rPr>
          <w:rFonts w:ascii="Verdana" w:hAnsi="Verdana"/>
          <w:sz w:val="24"/>
        </w:rPr>
      </w:pPr>
    </w:p>
    <w:p w:rsidR="007D4544" w:rsidRPr="003D299B" w:rsidRDefault="007D4544" w:rsidP="00165620">
      <w:pPr>
        <w:pStyle w:val="Liststycke"/>
        <w:numPr>
          <w:ilvl w:val="0"/>
          <w:numId w:val="4"/>
        </w:numPr>
        <w:autoSpaceDE/>
        <w:autoSpaceDN/>
        <w:rPr>
          <w:rFonts w:ascii="Verdana" w:hAnsi="Verdana"/>
          <w:b/>
          <w:sz w:val="24"/>
        </w:rPr>
      </w:pPr>
      <w:proofErr w:type="spellStart"/>
      <w:r w:rsidRPr="003D299B">
        <w:rPr>
          <w:rFonts w:ascii="Verdana" w:hAnsi="Verdana"/>
          <w:b/>
          <w:sz w:val="24"/>
        </w:rPr>
        <w:t>ÅLRs</w:t>
      </w:r>
      <w:proofErr w:type="spellEnd"/>
      <w:r w:rsidRPr="003D299B">
        <w:rPr>
          <w:rFonts w:ascii="Verdana" w:hAnsi="Verdana"/>
          <w:b/>
          <w:sz w:val="24"/>
        </w:rPr>
        <w:t xml:space="preserve"> medlemskap i Nordiska skärgårdssamarbetet</w:t>
      </w:r>
    </w:p>
    <w:p w:rsidR="004F77EF" w:rsidRDefault="007D4544" w:rsidP="00165620">
      <w:pPr>
        <w:autoSpaceDE/>
        <w:autoSpaceDN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John Wrede redogjorde för ä</w:t>
      </w:r>
      <w:r w:rsidR="004F77EF">
        <w:rPr>
          <w:rFonts w:ascii="Verdana" w:hAnsi="Verdana"/>
          <w:sz w:val="24"/>
        </w:rPr>
        <w:t>rendet. Fasta Åland, i form av landskapsregeringen, är påtänkt</w:t>
      </w:r>
      <w:r>
        <w:rPr>
          <w:rFonts w:ascii="Verdana" w:hAnsi="Verdana"/>
          <w:sz w:val="24"/>
        </w:rPr>
        <w:t xml:space="preserve"> som medlem i samarbetet. Nordiska skärgårdssamarbetet önskar inhämta skärgår</w:t>
      </w:r>
      <w:r w:rsidR="00BB60B2">
        <w:rPr>
          <w:rFonts w:ascii="Verdana" w:hAnsi="Verdana"/>
          <w:sz w:val="24"/>
        </w:rPr>
        <w:t xml:space="preserve">dskommunernas åsikt om detta. </w:t>
      </w:r>
    </w:p>
    <w:p w:rsidR="004F77EF" w:rsidRDefault="004F77EF" w:rsidP="00165620">
      <w:pPr>
        <w:autoSpaceDE/>
        <w:autoSpaceDN/>
        <w:rPr>
          <w:rFonts w:ascii="Verdana" w:hAnsi="Verdana"/>
          <w:sz w:val="24"/>
        </w:rPr>
      </w:pPr>
    </w:p>
    <w:p w:rsidR="007D4544" w:rsidRDefault="004F77EF" w:rsidP="00165620">
      <w:pPr>
        <w:autoSpaceDE/>
        <w:autoSpaceDN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</w:t>
      </w:r>
      <w:r w:rsidR="007D4544">
        <w:rPr>
          <w:rFonts w:ascii="Verdana" w:hAnsi="Verdana"/>
          <w:sz w:val="24"/>
        </w:rPr>
        <w:t>kärgårdskommunerna ställer sig positiva till detta under förutsättningen att fasta Åland är med som en medlem och skärgårdskommunerna som en medlem, dvs. som skilda entiteter.</w:t>
      </w:r>
    </w:p>
    <w:p w:rsidR="007D4544" w:rsidRDefault="007D4544" w:rsidP="00165620">
      <w:pPr>
        <w:autoSpaceDE/>
        <w:autoSpaceDN/>
        <w:rPr>
          <w:rFonts w:ascii="Verdana" w:hAnsi="Verdana"/>
          <w:sz w:val="24"/>
        </w:rPr>
      </w:pPr>
    </w:p>
    <w:p w:rsidR="007D4544" w:rsidRPr="003D299B" w:rsidRDefault="007D4544" w:rsidP="00165620">
      <w:pPr>
        <w:numPr>
          <w:ilvl w:val="0"/>
          <w:numId w:val="4"/>
        </w:numPr>
        <w:autoSpaceDE/>
        <w:autoSpaceDN/>
        <w:rPr>
          <w:rFonts w:ascii="Verdana" w:hAnsi="Verdana"/>
          <w:b/>
          <w:sz w:val="24"/>
        </w:rPr>
      </w:pPr>
      <w:r w:rsidRPr="003D299B">
        <w:rPr>
          <w:rFonts w:ascii="Verdana" w:hAnsi="Verdana"/>
          <w:b/>
          <w:sz w:val="24"/>
        </w:rPr>
        <w:t>Representanter i övriga organ</w:t>
      </w:r>
    </w:p>
    <w:p w:rsidR="007D4544" w:rsidRDefault="007D4544" w:rsidP="00600397">
      <w:pPr>
        <w:autoSpaceDE/>
        <w:autoSpaceDN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Till representant i kommunala samrådsdelegationen</w:t>
      </w:r>
      <w:r w:rsidR="00BB60B2">
        <w:rPr>
          <w:rFonts w:ascii="Verdana" w:hAnsi="Verdana"/>
          <w:sz w:val="24"/>
        </w:rPr>
        <w:t xml:space="preserve"> valdes</w:t>
      </w:r>
      <w:r>
        <w:rPr>
          <w:rFonts w:ascii="Verdana" w:hAnsi="Verdana"/>
          <w:sz w:val="24"/>
        </w:rPr>
        <w:t xml:space="preserve"> på Stig Fellmans förslag Christian Dreyer, vilket meddelas Ålands kommunförbund.</w:t>
      </w:r>
    </w:p>
    <w:p w:rsidR="007D4544" w:rsidRDefault="007D4544" w:rsidP="00165620">
      <w:pPr>
        <w:autoSpaceDE/>
        <w:autoSpaceDN/>
        <w:rPr>
          <w:rFonts w:ascii="Verdana" w:hAnsi="Verdana"/>
          <w:sz w:val="24"/>
        </w:rPr>
      </w:pPr>
    </w:p>
    <w:p w:rsidR="007D4544" w:rsidRPr="003D299B" w:rsidRDefault="007D4544" w:rsidP="00165620">
      <w:pPr>
        <w:numPr>
          <w:ilvl w:val="0"/>
          <w:numId w:val="4"/>
        </w:numPr>
        <w:autoSpaceDE/>
        <w:autoSpaceDN/>
        <w:rPr>
          <w:rFonts w:ascii="Verdana" w:hAnsi="Verdana"/>
          <w:b/>
          <w:sz w:val="24"/>
        </w:rPr>
      </w:pPr>
      <w:r w:rsidRPr="003D299B">
        <w:rPr>
          <w:rFonts w:ascii="Verdana" w:hAnsi="Verdana"/>
          <w:b/>
          <w:sz w:val="24"/>
        </w:rPr>
        <w:t>Kommunstruktur i landskapet ur ett skärgårdsperspektiv</w:t>
      </w:r>
    </w:p>
    <w:p w:rsidR="007D4544" w:rsidRDefault="007D4544" w:rsidP="0094390E">
      <w:pPr>
        <w:autoSpaceDE/>
        <w:autoSpaceDN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John Wrede redogjorde för ärendet. Frågan om skärgårdens framtid ur kommunstrukturperspektiv dryftades. Föredragande förutspådde en kommande kommunsammanslagning i en eller annan form och föreslog att skärgårdskommunerna bör ha beredskap att möta detta med någon form av eget förslag. På så vis kunde man kanske i någon mån påverka framtiden så det blir ett ur skärgårdskommunerna mindre dåligt utfall än vad som skulle kunna bli fallet om man förblir passiv i frågan.</w:t>
      </w:r>
      <w:r w:rsidR="004F77EF">
        <w:rPr>
          <w:rFonts w:ascii="Verdana" w:hAnsi="Verdana"/>
          <w:sz w:val="24"/>
        </w:rPr>
        <w:t xml:space="preserve"> Faran är förstås annars att skärgården blir en minoritet i en större faståländsk kommun och därmed mister inflytande.</w:t>
      </w:r>
    </w:p>
    <w:p w:rsidR="007D4544" w:rsidRDefault="007D4544" w:rsidP="0094390E">
      <w:pPr>
        <w:autoSpaceDE/>
        <w:autoSpaceDN/>
        <w:rPr>
          <w:rFonts w:ascii="Verdana" w:hAnsi="Verdana"/>
          <w:sz w:val="24"/>
        </w:rPr>
      </w:pPr>
    </w:p>
    <w:p w:rsidR="007D4544" w:rsidRDefault="004F77EF" w:rsidP="0094390E">
      <w:pPr>
        <w:autoSpaceDE/>
        <w:autoSpaceDN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Wrede föreslog att skärgårdskommunerna </w:t>
      </w:r>
      <w:r w:rsidR="007D4544">
        <w:rPr>
          <w:rFonts w:ascii="Verdana" w:hAnsi="Verdana"/>
          <w:sz w:val="24"/>
        </w:rPr>
        <w:t xml:space="preserve">bör överväga djupgående samarbete </w:t>
      </w:r>
      <w:r>
        <w:rPr>
          <w:rFonts w:ascii="Verdana" w:hAnsi="Verdana"/>
          <w:sz w:val="24"/>
        </w:rPr>
        <w:t>sinsemellan</w:t>
      </w:r>
    </w:p>
    <w:p w:rsidR="007D4544" w:rsidRDefault="007D4544" w:rsidP="0094390E">
      <w:pPr>
        <w:autoSpaceDE/>
        <w:autoSpaceDN/>
        <w:rPr>
          <w:rFonts w:ascii="Verdana" w:hAnsi="Verdana"/>
          <w:sz w:val="24"/>
        </w:rPr>
      </w:pPr>
    </w:p>
    <w:p w:rsidR="007D4544" w:rsidRDefault="007D4544" w:rsidP="0094390E">
      <w:pPr>
        <w:autoSpaceDE/>
        <w:autoSpaceDN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Diskussion följde. Yttrandet vann allmänt understöd på mötet. </w:t>
      </w:r>
    </w:p>
    <w:p w:rsidR="007D4544" w:rsidRDefault="007D4544" w:rsidP="0094390E">
      <w:pPr>
        <w:autoSpaceDE/>
        <w:autoSpaceDN/>
        <w:rPr>
          <w:rFonts w:ascii="Verdana" w:hAnsi="Verdana"/>
          <w:sz w:val="24"/>
        </w:rPr>
      </w:pPr>
    </w:p>
    <w:p w:rsidR="004F77EF" w:rsidRDefault="004F77EF" w:rsidP="0094390E">
      <w:pPr>
        <w:autoSpaceDE/>
        <w:autoSpaceDN/>
        <w:rPr>
          <w:rFonts w:ascii="Verdana" w:hAnsi="Verdana"/>
          <w:sz w:val="24"/>
        </w:rPr>
      </w:pPr>
    </w:p>
    <w:p w:rsidR="007D4544" w:rsidRPr="003D299B" w:rsidRDefault="007D4544" w:rsidP="00165620">
      <w:pPr>
        <w:numPr>
          <w:ilvl w:val="0"/>
          <w:numId w:val="4"/>
        </w:numPr>
        <w:autoSpaceDE/>
        <w:autoSpaceDN/>
        <w:rPr>
          <w:rFonts w:ascii="Verdana" w:hAnsi="Verdana"/>
          <w:b/>
          <w:sz w:val="24"/>
        </w:rPr>
      </w:pPr>
      <w:r w:rsidRPr="003D299B">
        <w:rPr>
          <w:rFonts w:ascii="Verdana" w:hAnsi="Verdana"/>
          <w:b/>
          <w:sz w:val="24"/>
        </w:rPr>
        <w:lastRenderedPageBreak/>
        <w:t>Gästhamnarna i skärgården</w:t>
      </w:r>
    </w:p>
    <w:p w:rsidR="007D4544" w:rsidRDefault="007D4544" w:rsidP="00C317F4">
      <w:pPr>
        <w:autoSpaceDE/>
        <w:autoSpaceDN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John Wrede redogjorde för problemet att det för gästhamnar inte finns något reinvesteringsstöd.</w:t>
      </w:r>
    </w:p>
    <w:p w:rsidR="004F77EF" w:rsidRDefault="004F77EF" w:rsidP="00C317F4">
      <w:pPr>
        <w:autoSpaceDE/>
        <w:autoSpaceDN/>
        <w:rPr>
          <w:rFonts w:ascii="Verdana" w:hAnsi="Verdana"/>
          <w:sz w:val="24"/>
        </w:rPr>
      </w:pPr>
    </w:p>
    <w:p w:rsidR="007D4544" w:rsidRDefault="007D4544" w:rsidP="00C317F4">
      <w:pPr>
        <w:autoSpaceDE/>
        <w:autoSpaceDN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Ester Miiros </w:t>
      </w:r>
      <w:r w:rsidR="0043609F">
        <w:rPr>
          <w:rFonts w:ascii="Verdana" w:hAnsi="Verdana"/>
          <w:sz w:val="24"/>
        </w:rPr>
        <w:t xml:space="preserve">redogjorde för </w:t>
      </w:r>
      <w:r>
        <w:rPr>
          <w:rFonts w:ascii="Verdana" w:hAnsi="Verdana"/>
          <w:sz w:val="24"/>
        </w:rPr>
        <w:t>upplägg</w:t>
      </w:r>
      <w:r w:rsidR="0043609F">
        <w:rPr>
          <w:rFonts w:ascii="Verdana" w:hAnsi="Verdana"/>
          <w:sz w:val="24"/>
        </w:rPr>
        <w:t>et inom</w:t>
      </w:r>
      <w:r>
        <w:rPr>
          <w:rFonts w:ascii="Verdana" w:hAnsi="Verdana"/>
          <w:sz w:val="24"/>
        </w:rPr>
        <w:t xml:space="preserve"> Central Baltic </w:t>
      </w:r>
      <w:r w:rsidR="0043609F">
        <w:rPr>
          <w:rFonts w:ascii="Verdana" w:hAnsi="Verdana"/>
          <w:sz w:val="24"/>
        </w:rPr>
        <w:t xml:space="preserve">för </w:t>
      </w:r>
      <w:r>
        <w:rPr>
          <w:rFonts w:ascii="Verdana" w:hAnsi="Verdana"/>
          <w:sz w:val="24"/>
        </w:rPr>
        <w:t>projekt för</w:t>
      </w:r>
      <w:r w:rsidR="0043609F">
        <w:rPr>
          <w:rFonts w:ascii="Verdana" w:hAnsi="Verdana"/>
          <w:sz w:val="24"/>
        </w:rPr>
        <w:t xml:space="preserve"> satsningar på</w:t>
      </w:r>
      <w:r>
        <w:rPr>
          <w:rFonts w:ascii="Verdana" w:hAnsi="Verdana"/>
          <w:sz w:val="24"/>
        </w:rPr>
        <w:t xml:space="preserve"> gästhamnar som kräver en kommun som huvudman.</w:t>
      </w:r>
    </w:p>
    <w:p w:rsidR="007D4544" w:rsidRDefault="007D4544" w:rsidP="00C317F4">
      <w:pPr>
        <w:autoSpaceDE/>
        <w:autoSpaceDN/>
        <w:rPr>
          <w:rFonts w:ascii="Verdana" w:hAnsi="Verdana"/>
          <w:sz w:val="24"/>
        </w:rPr>
      </w:pPr>
    </w:p>
    <w:p w:rsidR="007D4544" w:rsidRDefault="007D4544" w:rsidP="00C317F4">
      <w:pPr>
        <w:autoSpaceDE/>
        <w:autoSpaceDN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Diskussionen tecknades till kännedom.</w:t>
      </w:r>
    </w:p>
    <w:p w:rsidR="0043609F" w:rsidRDefault="0043609F" w:rsidP="00C317F4">
      <w:pPr>
        <w:autoSpaceDE/>
        <w:autoSpaceDN/>
        <w:rPr>
          <w:rFonts w:ascii="Verdana" w:hAnsi="Verdana"/>
          <w:sz w:val="24"/>
        </w:rPr>
      </w:pPr>
    </w:p>
    <w:p w:rsidR="007D4544" w:rsidRPr="003D299B" w:rsidRDefault="007D4544" w:rsidP="00165620">
      <w:pPr>
        <w:numPr>
          <w:ilvl w:val="0"/>
          <w:numId w:val="4"/>
        </w:numPr>
        <w:autoSpaceDE/>
        <w:autoSpaceDN/>
        <w:rPr>
          <w:rFonts w:ascii="Verdana" w:hAnsi="Verdana"/>
          <w:b/>
          <w:sz w:val="24"/>
        </w:rPr>
      </w:pPr>
      <w:r w:rsidRPr="003D299B">
        <w:rPr>
          <w:rFonts w:ascii="Verdana" w:hAnsi="Verdana"/>
          <w:b/>
          <w:sz w:val="24"/>
        </w:rPr>
        <w:t>Digitala möten</w:t>
      </w:r>
    </w:p>
    <w:p w:rsidR="007D4544" w:rsidRDefault="007D4544" w:rsidP="00027569">
      <w:pPr>
        <w:autoSpaceDE/>
        <w:autoSpaceDN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Magnus Sandberg redogjorde för ärendet och föreslog att mötet skulle </w:t>
      </w:r>
      <w:proofErr w:type="gramStart"/>
      <w:r>
        <w:rPr>
          <w:rFonts w:ascii="Verdana" w:hAnsi="Verdana"/>
          <w:sz w:val="24"/>
        </w:rPr>
        <w:t>anmoda</w:t>
      </w:r>
      <w:proofErr w:type="gramEnd"/>
      <w:r>
        <w:rPr>
          <w:rFonts w:ascii="Verdana" w:hAnsi="Verdana"/>
          <w:sz w:val="24"/>
        </w:rPr>
        <w:t xml:space="preserve"> landskapsregeringen om att ändra kommunallagen till att tillåta kommunala sammanträden att ske med hjälp av fjärrteknik. Sandberg erbjöd sig att sammanfatta en skrivelse som cirkuleras och sedan efter godkännande </w:t>
      </w:r>
      <w:proofErr w:type="gramStart"/>
      <w:r>
        <w:rPr>
          <w:rFonts w:ascii="Verdana" w:hAnsi="Verdana"/>
          <w:sz w:val="24"/>
        </w:rPr>
        <w:t>tillställs</w:t>
      </w:r>
      <w:proofErr w:type="gramEnd"/>
      <w:r>
        <w:rPr>
          <w:rFonts w:ascii="Verdana" w:hAnsi="Verdana"/>
          <w:sz w:val="24"/>
        </w:rPr>
        <w:t xml:space="preserve"> landskapsregeringen. Beslut enligt Sandbergs förslag.</w:t>
      </w:r>
    </w:p>
    <w:p w:rsidR="007D4544" w:rsidRDefault="007D4544" w:rsidP="00027569">
      <w:pPr>
        <w:autoSpaceDE/>
        <w:autoSpaceDN/>
        <w:rPr>
          <w:rFonts w:ascii="Verdana" w:hAnsi="Verdana"/>
          <w:sz w:val="24"/>
        </w:rPr>
      </w:pPr>
    </w:p>
    <w:p w:rsidR="007D4544" w:rsidRDefault="007D4544" w:rsidP="00027569">
      <w:pPr>
        <w:autoSpaceDE/>
        <w:autoSpaceDN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Mötet gav också Kaj Törnroos, styrelsemedlem i ÅDA, i uppgift att utreda var den av landskapsregeringen utlovade utrustningen</w:t>
      </w:r>
      <w:r w:rsidR="0043609F">
        <w:rPr>
          <w:rFonts w:ascii="Verdana" w:hAnsi="Verdana"/>
          <w:sz w:val="24"/>
        </w:rPr>
        <w:t xml:space="preserve"> för videokonferens tagit vägen.</w:t>
      </w:r>
    </w:p>
    <w:p w:rsidR="007D4544" w:rsidRDefault="007D4544" w:rsidP="00165620">
      <w:pPr>
        <w:autoSpaceDE/>
        <w:autoSpaceDN/>
        <w:rPr>
          <w:rFonts w:ascii="Verdana" w:hAnsi="Verdana"/>
          <w:sz w:val="24"/>
        </w:rPr>
      </w:pPr>
    </w:p>
    <w:p w:rsidR="007D4544" w:rsidRPr="003D299B" w:rsidRDefault="007D4544" w:rsidP="00165620">
      <w:pPr>
        <w:numPr>
          <w:ilvl w:val="0"/>
          <w:numId w:val="4"/>
        </w:numPr>
        <w:autoSpaceDE/>
        <w:autoSpaceDN/>
        <w:rPr>
          <w:rFonts w:ascii="Verdana" w:hAnsi="Verdana"/>
          <w:b/>
          <w:sz w:val="24"/>
        </w:rPr>
      </w:pPr>
      <w:r w:rsidRPr="003D299B">
        <w:rPr>
          <w:rFonts w:ascii="Verdana" w:hAnsi="Verdana"/>
          <w:b/>
          <w:sz w:val="24"/>
        </w:rPr>
        <w:t>Digital undervisning</w:t>
      </w:r>
    </w:p>
    <w:p w:rsidR="007D4544" w:rsidRDefault="007D4544" w:rsidP="00027569">
      <w:pPr>
        <w:autoSpaceDE/>
        <w:autoSpaceDN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Magnus Sandberg redogjorde för ärendet. Frågan kring hur ansvar och lönesättning ska hanteras vid distansundervisningen behöver utredas. Mötet gav Christian Dreyer i uppdrag att undersöka frågan.</w:t>
      </w:r>
    </w:p>
    <w:p w:rsidR="007D4544" w:rsidRDefault="007D4544" w:rsidP="00165620">
      <w:pPr>
        <w:autoSpaceDE/>
        <w:autoSpaceDN/>
        <w:rPr>
          <w:rFonts w:ascii="Verdana" w:hAnsi="Verdana"/>
          <w:sz w:val="24"/>
        </w:rPr>
      </w:pPr>
    </w:p>
    <w:p w:rsidR="007D4544" w:rsidRPr="003D299B" w:rsidRDefault="007D4544" w:rsidP="00165620">
      <w:pPr>
        <w:numPr>
          <w:ilvl w:val="0"/>
          <w:numId w:val="4"/>
        </w:numPr>
        <w:autoSpaceDE/>
        <w:autoSpaceDN/>
        <w:rPr>
          <w:rFonts w:ascii="Verdana" w:hAnsi="Verdana"/>
          <w:b/>
          <w:sz w:val="24"/>
        </w:rPr>
      </w:pPr>
      <w:r w:rsidRPr="003D299B">
        <w:rPr>
          <w:rFonts w:ascii="Verdana" w:hAnsi="Verdana"/>
          <w:b/>
          <w:sz w:val="24"/>
        </w:rPr>
        <w:t>Förbättrad förbindelse till och från Vårdö</w:t>
      </w:r>
    </w:p>
    <w:p w:rsidR="007D4544" w:rsidRDefault="007D4544" w:rsidP="00556087">
      <w:pPr>
        <w:autoSpaceDE/>
        <w:autoSpaceDN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Magnus Sandberg redogjorde för ärendet gällande hur viktig en fungerande Vårdöbro är </w:t>
      </w:r>
      <w:r w:rsidR="004F77EF">
        <w:rPr>
          <w:rFonts w:ascii="Verdana" w:hAnsi="Verdana"/>
          <w:sz w:val="24"/>
        </w:rPr>
        <w:t xml:space="preserve">för Vårdö kommun </w:t>
      </w:r>
      <w:r>
        <w:rPr>
          <w:rFonts w:ascii="Verdana" w:hAnsi="Verdana"/>
          <w:sz w:val="24"/>
        </w:rPr>
        <w:t>och efterlyste förståelse för detta i övriga skärgårdskommuner. Diskussionen tecknades till kännedom.</w:t>
      </w:r>
    </w:p>
    <w:p w:rsidR="007D4544" w:rsidRDefault="007D4544" w:rsidP="00556087">
      <w:pPr>
        <w:autoSpaceDE/>
        <w:autoSpaceDN/>
        <w:rPr>
          <w:rFonts w:ascii="Verdana" w:hAnsi="Verdana"/>
          <w:sz w:val="24"/>
        </w:rPr>
      </w:pPr>
    </w:p>
    <w:p w:rsidR="007D4544" w:rsidRDefault="007D4544" w:rsidP="00556087">
      <w:pPr>
        <w:autoSpaceDE/>
        <w:autoSpaceDN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Skärgårdskommunerna förväntar sig att landskapsregeringen förverkligar de planerade projekten Vårdöbron, </w:t>
      </w:r>
      <w:proofErr w:type="spellStart"/>
      <w:r>
        <w:rPr>
          <w:rFonts w:ascii="Verdana" w:hAnsi="Verdana"/>
          <w:sz w:val="24"/>
        </w:rPr>
        <w:t>Åva-Jurmo</w:t>
      </w:r>
      <w:proofErr w:type="spellEnd"/>
      <w:r>
        <w:rPr>
          <w:rFonts w:ascii="Verdana" w:hAnsi="Verdana"/>
          <w:sz w:val="24"/>
        </w:rPr>
        <w:t xml:space="preserve"> och färjfäste på östra Föglö. </w:t>
      </w:r>
    </w:p>
    <w:p w:rsidR="007D4544" w:rsidRDefault="007D4544" w:rsidP="00556087">
      <w:pPr>
        <w:autoSpaceDE/>
        <w:autoSpaceDN/>
        <w:rPr>
          <w:rFonts w:ascii="Verdana" w:hAnsi="Verdana"/>
          <w:sz w:val="24"/>
        </w:rPr>
      </w:pPr>
    </w:p>
    <w:p w:rsidR="007D4544" w:rsidRDefault="007D4544" w:rsidP="00556087">
      <w:pPr>
        <w:autoSpaceDE/>
        <w:autoSpaceDN/>
        <w:rPr>
          <w:rFonts w:ascii="Verdana" w:hAnsi="Verdana"/>
          <w:sz w:val="24"/>
        </w:rPr>
      </w:pPr>
    </w:p>
    <w:p w:rsidR="007D4544" w:rsidRPr="00D15CD1" w:rsidRDefault="007D4544" w:rsidP="00165620">
      <w:pPr>
        <w:numPr>
          <w:ilvl w:val="0"/>
          <w:numId w:val="4"/>
        </w:numPr>
        <w:autoSpaceDE/>
        <w:autoSpaceDN/>
        <w:rPr>
          <w:rFonts w:ascii="Verdana" w:hAnsi="Verdana"/>
          <w:b/>
          <w:sz w:val="24"/>
        </w:rPr>
      </w:pPr>
      <w:r w:rsidRPr="00D15CD1">
        <w:rPr>
          <w:rFonts w:ascii="Verdana" w:hAnsi="Verdana"/>
          <w:b/>
          <w:sz w:val="24"/>
        </w:rPr>
        <w:t xml:space="preserve">Diskussion om hur man tolkar ”Attraktivt och känsligt strandområde”. </w:t>
      </w:r>
    </w:p>
    <w:p w:rsidR="007D4544" w:rsidRDefault="007D4544" w:rsidP="00D15CD1">
      <w:pPr>
        <w:autoSpaceDE/>
        <w:autoSpaceDN/>
        <w:ind w:left="36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Diskussionen tecknades till kännedom.</w:t>
      </w:r>
    </w:p>
    <w:p w:rsidR="007D4544" w:rsidRDefault="007D4544" w:rsidP="00D15CD1">
      <w:pPr>
        <w:autoSpaceDE/>
        <w:autoSpaceDN/>
        <w:rPr>
          <w:rFonts w:ascii="Verdana" w:hAnsi="Verdana"/>
          <w:sz w:val="24"/>
        </w:rPr>
      </w:pPr>
      <w:bookmarkStart w:id="0" w:name="_GoBack"/>
      <w:bookmarkEnd w:id="0"/>
    </w:p>
    <w:p w:rsidR="007D4544" w:rsidRDefault="007D4544" w:rsidP="00D15CD1">
      <w:pPr>
        <w:autoSpaceDE/>
        <w:autoSpaceDN/>
        <w:rPr>
          <w:rFonts w:ascii="Verdana" w:hAnsi="Verdana"/>
          <w:sz w:val="24"/>
        </w:rPr>
      </w:pPr>
      <w:r w:rsidRPr="006E5312">
        <w:rPr>
          <w:rFonts w:ascii="Verdana" w:hAnsi="Verdana"/>
          <w:b/>
          <w:sz w:val="24"/>
        </w:rPr>
        <w:t>15.</w:t>
      </w:r>
      <w:r>
        <w:rPr>
          <w:rFonts w:ascii="Verdana" w:hAnsi="Verdana"/>
          <w:sz w:val="24"/>
        </w:rPr>
        <w:t xml:space="preserve"> </w:t>
      </w:r>
      <w:r w:rsidRPr="006E5312">
        <w:rPr>
          <w:rFonts w:ascii="Verdana" w:hAnsi="Verdana"/>
          <w:b/>
          <w:sz w:val="24"/>
        </w:rPr>
        <w:t>Mötet avslutades kl 16:05. Nästa möte hålls i Kökar hösten 2015.</w:t>
      </w:r>
    </w:p>
    <w:p w:rsidR="007D4544" w:rsidRPr="00A01667" w:rsidRDefault="007D4544" w:rsidP="006C24A5">
      <w:pPr>
        <w:autoSpaceDE/>
        <w:autoSpaceDN/>
        <w:ind w:left="360"/>
        <w:rPr>
          <w:rFonts w:ascii="Verdana" w:hAnsi="Verdana"/>
          <w:sz w:val="24"/>
        </w:rPr>
      </w:pPr>
    </w:p>
    <w:sectPr w:rsidR="007D4544" w:rsidRPr="00A01667" w:rsidSect="00A01667"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544" w:rsidRDefault="007D4544">
      <w:r>
        <w:separator/>
      </w:r>
    </w:p>
  </w:endnote>
  <w:endnote w:type="continuationSeparator" w:id="0">
    <w:p w:rsidR="007D4544" w:rsidRDefault="007D4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544" w:rsidRDefault="00A0395B">
    <w:pPr>
      <w:pStyle w:val="Sidfot"/>
      <w:rPr>
        <w:rFonts w:ascii="Arial" w:hAnsi="Arial" w:cs="Arial"/>
        <w:sz w:val="24"/>
        <w:szCs w:val="24"/>
        <w:lang w:val="fi-FI"/>
      </w:rPr>
    </w:pPr>
    <w:r w:rsidRPr="00A0395B">
      <w:rPr>
        <w:noProof/>
        <w:lang w:eastAsia="sv-SE"/>
      </w:rPr>
      <w:pict>
        <v:line id="Line 3" o:spid="_x0000_s2050" style="position:absolute;z-index:251657216;visibility:visible" from="0,0" to="453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qMEgIAACk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" o:allowincell="f" strokeweight="1pt"/>
      </w:pict>
    </w:r>
  </w:p>
  <w:p w:rsidR="007D4544" w:rsidRPr="00B42973" w:rsidRDefault="007D4544" w:rsidP="00F707D0">
    <w:pPr>
      <w:pStyle w:val="Sidfot"/>
      <w:tabs>
        <w:tab w:val="clear" w:pos="4536"/>
        <w:tab w:val="clear" w:pos="9072"/>
      </w:tabs>
      <w:rPr>
        <w:rFonts w:ascii="Arial" w:hAnsi="Arial" w:cs="Arial"/>
        <w:b/>
        <w:bCs/>
        <w:sz w:val="16"/>
        <w:szCs w:val="16"/>
        <w:lang w:val="fi-FI"/>
      </w:rPr>
    </w:pPr>
    <w:proofErr w:type="spellStart"/>
    <w:r w:rsidRPr="00B42973">
      <w:rPr>
        <w:rFonts w:ascii="Arial" w:hAnsi="Arial" w:cs="Arial"/>
        <w:b/>
        <w:bCs/>
        <w:sz w:val="16"/>
        <w:szCs w:val="16"/>
        <w:lang w:val="fi-FI"/>
      </w:rPr>
      <w:t>Postadress</w:t>
    </w:r>
    <w:proofErr w:type="spellEnd"/>
    <w:r w:rsidRPr="00B42973">
      <w:rPr>
        <w:rFonts w:ascii="Arial" w:hAnsi="Arial" w:cs="Arial"/>
        <w:b/>
        <w:bCs/>
        <w:sz w:val="16"/>
        <w:szCs w:val="16"/>
        <w:lang w:val="fi-FI"/>
      </w:rPr>
      <w:tab/>
    </w:r>
    <w:r w:rsidRPr="00B42973">
      <w:rPr>
        <w:rFonts w:ascii="Arial" w:hAnsi="Arial" w:cs="Arial"/>
        <w:b/>
        <w:bCs/>
        <w:sz w:val="16"/>
        <w:szCs w:val="16"/>
        <w:lang w:val="fi-FI"/>
      </w:rPr>
      <w:tab/>
    </w:r>
    <w:proofErr w:type="spellStart"/>
    <w:r w:rsidRPr="00B42973">
      <w:rPr>
        <w:rFonts w:ascii="Arial" w:hAnsi="Arial" w:cs="Arial"/>
        <w:b/>
        <w:bCs/>
        <w:sz w:val="16"/>
        <w:szCs w:val="16"/>
        <w:lang w:val="fi-FI"/>
      </w:rPr>
      <w:t>Epost</w:t>
    </w:r>
    <w:proofErr w:type="spellEnd"/>
    <w:r w:rsidRPr="00B42973">
      <w:rPr>
        <w:rFonts w:ascii="Arial" w:hAnsi="Arial" w:cs="Arial"/>
        <w:b/>
        <w:bCs/>
        <w:sz w:val="16"/>
        <w:szCs w:val="16"/>
        <w:lang w:val="fi-FI"/>
      </w:rPr>
      <w:tab/>
    </w:r>
    <w:r w:rsidRPr="00B42973">
      <w:rPr>
        <w:rFonts w:ascii="Arial" w:hAnsi="Arial" w:cs="Arial"/>
        <w:b/>
        <w:bCs/>
        <w:sz w:val="16"/>
        <w:szCs w:val="16"/>
        <w:lang w:val="fi-FI"/>
      </w:rPr>
      <w:tab/>
    </w:r>
    <w:proofErr w:type="spellStart"/>
    <w:r w:rsidRPr="00B42973">
      <w:rPr>
        <w:rFonts w:ascii="Arial" w:hAnsi="Arial" w:cs="Arial"/>
        <w:b/>
        <w:bCs/>
        <w:sz w:val="16"/>
        <w:szCs w:val="16"/>
        <w:lang w:val="fi-FI"/>
      </w:rPr>
      <w:t>Telefon</w:t>
    </w:r>
    <w:proofErr w:type="spellEnd"/>
    <w:r w:rsidRPr="00B42973">
      <w:rPr>
        <w:rFonts w:ascii="Arial" w:hAnsi="Arial" w:cs="Arial"/>
        <w:b/>
        <w:bCs/>
        <w:sz w:val="16"/>
        <w:szCs w:val="16"/>
        <w:lang w:val="fi-FI"/>
      </w:rPr>
      <w:tab/>
    </w:r>
    <w:r w:rsidRPr="00B42973">
      <w:rPr>
        <w:rFonts w:ascii="Arial" w:hAnsi="Arial" w:cs="Arial"/>
        <w:b/>
        <w:bCs/>
        <w:sz w:val="16"/>
        <w:szCs w:val="16"/>
        <w:lang w:val="fi-FI"/>
      </w:rPr>
      <w:tab/>
      <w:t xml:space="preserve">www                                                       </w:t>
    </w:r>
  </w:p>
  <w:p w:rsidR="007D4544" w:rsidRPr="00B42973" w:rsidRDefault="007D4544" w:rsidP="00F707D0">
    <w:pPr>
      <w:pStyle w:val="Sidfot"/>
      <w:tabs>
        <w:tab w:val="clear" w:pos="4536"/>
        <w:tab w:val="clear" w:pos="9072"/>
      </w:tabs>
      <w:rPr>
        <w:rFonts w:ascii="Arial" w:hAnsi="Arial" w:cs="Arial"/>
        <w:sz w:val="16"/>
        <w:szCs w:val="16"/>
        <w:lang w:val="fi-FI"/>
      </w:rPr>
    </w:pPr>
    <w:proofErr w:type="spellStart"/>
    <w:r w:rsidRPr="00B42973">
      <w:rPr>
        <w:rFonts w:ascii="Arial" w:hAnsi="Arial" w:cs="Arial"/>
        <w:sz w:val="16"/>
        <w:szCs w:val="16"/>
        <w:lang w:val="fi-FI"/>
      </w:rPr>
      <w:t>Kommunkansliet</w:t>
    </w:r>
    <w:proofErr w:type="spellEnd"/>
    <w:r w:rsidRPr="00B42973">
      <w:rPr>
        <w:rFonts w:ascii="Arial" w:hAnsi="Arial" w:cs="Arial"/>
        <w:sz w:val="16"/>
        <w:szCs w:val="16"/>
        <w:lang w:val="fi-FI"/>
      </w:rPr>
      <w:tab/>
    </w:r>
    <w:r w:rsidRPr="00B42973">
      <w:rPr>
        <w:rFonts w:ascii="Arial" w:hAnsi="Arial" w:cs="Arial"/>
        <w:sz w:val="16"/>
        <w:szCs w:val="16"/>
        <w:lang w:val="fi-FI"/>
      </w:rPr>
      <w:tab/>
      <w:t>kansli@kumlinge.ax</w:t>
    </w:r>
    <w:r w:rsidRPr="00B42973">
      <w:rPr>
        <w:rFonts w:ascii="Arial" w:hAnsi="Arial" w:cs="Arial"/>
        <w:sz w:val="16"/>
        <w:szCs w:val="16"/>
        <w:lang w:val="fi-FI"/>
      </w:rPr>
      <w:tab/>
      <w:t>(018) 622400</w:t>
    </w:r>
    <w:r w:rsidRPr="00B42973">
      <w:rPr>
        <w:rFonts w:ascii="Arial" w:hAnsi="Arial" w:cs="Arial"/>
        <w:sz w:val="16"/>
        <w:szCs w:val="16"/>
        <w:lang w:val="fi-FI"/>
      </w:rPr>
      <w:tab/>
    </w:r>
    <w:r w:rsidRPr="00B42973">
      <w:rPr>
        <w:rFonts w:ascii="Arial" w:hAnsi="Arial" w:cs="Arial"/>
        <w:sz w:val="16"/>
        <w:szCs w:val="16"/>
        <w:lang w:val="fi-FI"/>
      </w:rPr>
      <w:tab/>
    </w:r>
    <w:proofErr w:type="spellStart"/>
    <w:r w:rsidRPr="00B42973">
      <w:rPr>
        <w:rFonts w:ascii="Arial" w:hAnsi="Arial" w:cs="Arial"/>
        <w:sz w:val="16"/>
        <w:szCs w:val="16"/>
        <w:lang w:val="fi-FI"/>
      </w:rPr>
      <w:t>www.kumlinge.ax</w:t>
    </w:r>
    <w:proofErr w:type="spellEnd"/>
  </w:p>
  <w:p w:rsidR="007D4544" w:rsidRDefault="007D4544">
    <w:pPr>
      <w:pStyle w:val="Sidfo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22820 Kumlinge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544" w:rsidRDefault="007D4544">
      <w:r>
        <w:separator/>
      </w:r>
    </w:p>
  </w:footnote>
  <w:footnote w:type="continuationSeparator" w:id="0">
    <w:p w:rsidR="007D4544" w:rsidRDefault="007D4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544" w:rsidRDefault="00A0395B">
    <w:pPr>
      <w:pStyle w:val="Sidhuvud"/>
    </w:pPr>
    <w:r w:rsidRPr="00A0395B"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5" o:spid="_x0000_s2049" type="#_x0000_t75" style="position:absolute;margin-left:0;margin-top:-3.6pt;width:197.95pt;height:42.45pt;z-index:251658240;visibility:visible">
          <v:imagedata r:id="rId1" o:title=""/>
        </v:shape>
      </w:pict>
    </w:r>
  </w:p>
  <w:p w:rsidR="007D4544" w:rsidRDefault="007D4544">
    <w:pPr>
      <w:pStyle w:val="Sidhuvud"/>
    </w:pPr>
  </w:p>
  <w:p w:rsidR="007D4544" w:rsidRDefault="007D4544">
    <w:pPr>
      <w:pStyle w:val="Sidhuvud"/>
    </w:pPr>
  </w:p>
  <w:p w:rsidR="007D4544" w:rsidRDefault="007D4544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0C0E"/>
    <w:multiLevelType w:val="hybridMultilevel"/>
    <w:tmpl w:val="FDF2F53C"/>
    <w:lvl w:ilvl="0" w:tplc="8CF896AE">
      <w:start w:val="25"/>
      <w:numFmt w:val="bullet"/>
      <w:lvlText w:val="-"/>
      <w:lvlJc w:val="left"/>
      <w:pPr>
        <w:ind w:left="1664" w:hanging="360"/>
      </w:pPr>
      <w:rPr>
        <w:rFonts w:ascii="Verdana" w:eastAsia="Times New Roman" w:hAnsi="Verdana" w:hint="default"/>
      </w:rPr>
    </w:lvl>
    <w:lvl w:ilvl="1" w:tplc="08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8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8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8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31245D99"/>
    <w:multiLevelType w:val="hybridMultilevel"/>
    <w:tmpl w:val="227EA7E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E01F0"/>
    <w:multiLevelType w:val="hybridMultilevel"/>
    <w:tmpl w:val="CCB28790"/>
    <w:lvl w:ilvl="0" w:tplc="08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307AB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29238CE"/>
    <w:multiLevelType w:val="hybridMultilevel"/>
    <w:tmpl w:val="CCB28790"/>
    <w:lvl w:ilvl="0" w:tplc="08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2BA"/>
    <w:rsid w:val="00027569"/>
    <w:rsid w:val="00085060"/>
    <w:rsid w:val="0009578F"/>
    <w:rsid w:val="000D146F"/>
    <w:rsid w:val="00132815"/>
    <w:rsid w:val="00156035"/>
    <w:rsid w:val="00165620"/>
    <w:rsid w:val="001E6769"/>
    <w:rsid w:val="001F3BAD"/>
    <w:rsid w:val="002467DF"/>
    <w:rsid w:val="002570B4"/>
    <w:rsid w:val="002D32A0"/>
    <w:rsid w:val="003D299B"/>
    <w:rsid w:val="003E1F1D"/>
    <w:rsid w:val="004026AA"/>
    <w:rsid w:val="0043609F"/>
    <w:rsid w:val="00475305"/>
    <w:rsid w:val="004D7E8F"/>
    <w:rsid w:val="004F77EF"/>
    <w:rsid w:val="00533029"/>
    <w:rsid w:val="00553B7A"/>
    <w:rsid w:val="00556087"/>
    <w:rsid w:val="00572F21"/>
    <w:rsid w:val="00582647"/>
    <w:rsid w:val="005A72A5"/>
    <w:rsid w:val="005C7EFA"/>
    <w:rsid w:val="00600397"/>
    <w:rsid w:val="006C24A5"/>
    <w:rsid w:val="006E5312"/>
    <w:rsid w:val="00787083"/>
    <w:rsid w:val="007D4544"/>
    <w:rsid w:val="00805A8A"/>
    <w:rsid w:val="008168B6"/>
    <w:rsid w:val="008910E6"/>
    <w:rsid w:val="008B5019"/>
    <w:rsid w:val="008C14E3"/>
    <w:rsid w:val="0094390E"/>
    <w:rsid w:val="009A25A5"/>
    <w:rsid w:val="009B76FA"/>
    <w:rsid w:val="009F1782"/>
    <w:rsid w:val="00A01667"/>
    <w:rsid w:val="00A0395B"/>
    <w:rsid w:val="00A15A77"/>
    <w:rsid w:val="00A26FB7"/>
    <w:rsid w:val="00AD62BA"/>
    <w:rsid w:val="00AF4176"/>
    <w:rsid w:val="00AF693B"/>
    <w:rsid w:val="00B22FB5"/>
    <w:rsid w:val="00B42973"/>
    <w:rsid w:val="00BB60B2"/>
    <w:rsid w:val="00BC5D1F"/>
    <w:rsid w:val="00C02B2E"/>
    <w:rsid w:val="00C12B36"/>
    <w:rsid w:val="00C317F4"/>
    <w:rsid w:val="00C77777"/>
    <w:rsid w:val="00CD3AE3"/>
    <w:rsid w:val="00D01A06"/>
    <w:rsid w:val="00D15CD1"/>
    <w:rsid w:val="00D20B3C"/>
    <w:rsid w:val="00D71B1A"/>
    <w:rsid w:val="00D85701"/>
    <w:rsid w:val="00DE7584"/>
    <w:rsid w:val="00DF4837"/>
    <w:rsid w:val="00E340F7"/>
    <w:rsid w:val="00E94002"/>
    <w:rsid w:val="00EB5C09"/>
    <w:rsid w:val="00EC52BF"/>
    <w:rsid w:val="00F34AB8"/>
    <w:rsid w:val="00F6515C"/>
    <w:rsid w:val="00F707D0"/>
    <w:rsid w:val="00F833EC"/>
    <w:rsid w:val="00F85DAE"/>
    <w:rsid w:val="00FD4F25"/>
    <w:rsid w:val="00FF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E1F1D"/>
    <w:pPr>
      <w:autoSpaceDE w:val="0"/>
      <w:autoSpaceDN w:val="0"/>
    </w:pPr>
    <w:rPr>
      <w:rFonts w:ascii="Times New Roman" w:hAnsi="Times New Roman"/>
      <w:sz w:val="20"/>
      <w:szCs w:val="20"/>
      <w:lang w:eastAsia="sv-FI"/>
    </w:rPr>
  </w:style>
  <w:style w:type="paragraph" w:styleId="Rubrik1">
    <w:name w:val="heading 1"/>
    <w:basedOn w:val="Normal"/>
    <w:next w:val="Normal"/>
    <w:link w:val="Rubrik1Char"/>
    <w:uiPriority w:val="99"/>
    <w:qFormat/>
    <w:rsid w:val="003E1F1D"/>
    <w:pPr>
      <w:keepNext/>
      <w:outlineLvl w:val="0"/>
    </w:pPr>
    <w:rPr>
      <w:sz w:val="24"/>
      <w:szCs w:val="24"/>
      <w:lang w:val="fi-FI"/>
    </w:rPr>
  </w:style>
  <w:style w:type="paragraph" w:styleId="Rubrik2">
    <w:name w:val="heading 2"/>
    <w:basedOn w:val="Normal"/>
    <w:next w:val="Normal"/>
    <w:link w:val="Rubrik2Char"/>
    <w:uiPriority w:val="99"/>
    <w:qFormat/>
    <w:rsid w:val="003E1F1D"/>
    <w:pPr>
      <w:keepNext/>
      <w:ind w:left="851"/>
      <w:outlineLvl w:val="1"/>
    </w:pPr>
    <w:rPr>
      <w:sz w:val="24"/>
      <w:szCs w:val="24"/>
      <w:lang w:val="fi-FI"/>
    </w:rPr>
  </w:style>
  <w:style w:type="paragraph" w:styleId="Rubrik3">
    <w:name w:val="heading 3"/>
    <w:basedOn w:val="Normal"/>
    <w:next w:val="Normal"/>
    <w:link w:val="Rubrik3Char"/>
    <w:uiPriority w:val="99"/>
    <w:qFormat/>
    <w:rsid w:val="003E1F1D"/>
    <w:pPr>
      <w:keepNext/>
      <w:outlineLvl w:val="2"/>
    </w:pPr>
    <w:rPr>
      <w:b/>
      <w:bCs/>
      <w:sz w:val="24"/>
      <w:szCs w:val="24"/>
    </w:rPr>
  </w:style>
  <w:style w:type="paragraph" w:styleId="Rubrik7">
    <w:name w:val="heading 7"/>
    <w:basedOn w:val="Normal"/>
    <w:next w:val="Normal"/>
    <w:link w:val="Rubrik7Char"/>
    <w:uiPriority w:val="99"/>
    <w:qFormat/>
    <w:rsid w:val="00EB5C0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3E1F1D"/>
    <w:rPr>
      <w:rFonts w:ascii="Cambria" w:hAnsi="Cambria" w:cs="Times New Roman"/>
      <w:b/>
      <w:bCs/>
      <w:kern w:val="32"/>
      <w:sz w:val="32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3E1F1D"/>
    <w:rPr>
      <w:rFonts w:ascii="Cambria" w:hAnsi="Cambria" w:cs="Times New Roman"/>
      <w:b/>
      <w:bCs/>
      <w:i/>
      <w:iCs/>
      <w:sz w:val="28"/>
      <w:szCs w:val="28"/>
      <w:lang w:val="sv-SE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3E1F1D"/>
    <w:rPr>
      <w:rFonts w:ascii="Cambria" w:hAnsi="Cambria" w:cs="Times New Roman"/>
      <w:b/>
      <w:bCs/>
      <w:sz w:val="26"/>
      <w:szCs w:val="26"/>
      <w:lang w:val="sv-SE"/>
    </w:rPr>
  </w:style>
  <w:style w:type="character" w:customStyle="1" w:styleId="Rubrik7Char">
    <w:name w:val="Rubrik 7 Char"/>
    <w:basedOn w:val="Standardstycketeckensnitt"/>
    <w:link w:val="Rubrik7"/>
    <w:uiPriority w:val="99"/>
    <w:semiHidden/>
    <w:locked/>
    <w:rsid w:val="00EB5C09"/>
    <w:rPr>
      <w:rFonts w:cs="Times New Roman"/>
      <w:sz w:val="24"/>
      <w:szCs w:val="24"/>
      <w:lang w:val="sv-SE"/>
    </w:rPr>
  </w:style>
  <w:style w:type="paragraph" w:styleId="Sidhuvud">
    <w:name w:val="header"/>
    <w:basedOn w:val="Normal"/>
    <w:link w:val="SidhuvudChar"/>
    <w:uiPriority w:val="99"/>
    <w:rsid w:val="003E1F1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3E1F1D"/>
    <w:rPr>
      <w:rFonts w:ascii="Times New Roman" w:hAnsi="Times New Roman" w:cs="Times New Roman"/>
      <w:sz w:val="20"/>
      <w:szCs w:val="20"/>
      <w:lang w:val="sv-SE"/>
    </w:rPr>
  </w:style>
  <w:style w:type="paragraph" w:styleId="Sidfot">
    <w:name w:val="footer"/>
    <w:basedOn w:val="Normal"/>
    <w:link w:val="SidfotChar"/>
    <w:uiPriority w:val="99"/>
    <w:rsid w:val="003E1F1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3E1F1D"/>
    <w:rPr>
      <w:rFonts w:ascii="Times New Roman" w:hAnsi="Times New Roman" w:cs="Times New Roman"/>
      <w:sz w:val="20"/>
      <w:szCs w:val="20"/>
      <w:lang w:val="sv-SE"/>
    </w:rPr>
  </w:style>
  <w:style w:type="character" w:styleId="Sidnummer">
    <w:name w:val="page number"/>
    <w:basedOn w:val="Standardstycketeckensnitt"/>
    <w:uiPriority w:val="99"/>
    <w:rsid w:val="003E1F1D"/>
    <w:rPr>
      <w:rFonts w:cs="Times New Roman"/>
    </w:rPr>
  </w:style>
  <w:style w:type="paragraph" w:styleId="Brdtext2">
    <w:name w:val="Body Text 2"/>
    <w:basedOn w:val="Normal"/>
    <w:link w:val="Brdtext2Char"/>
    <w:uiPriority w:val="99"/>
    <w:rsid w:val="003E1F1D"/>
    <w:pPr>
      <w:ind w:left="851"/>
    </w:pPr>
    <w:rPr>
      <w:sz w:val="24"/>
      <w:szCs w:val="24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locked/>
    <w:rsid w:val="003E1F1D"/>
    <w:rPr>
      <w:rFonts w:ascii="Times New Roman" w:hAnsi="Times New Roman" w:cs="Times New Roman"/>
      <w:sz w:val="20"/>
      <w:szCs w:val="20"/>
      <w:lang w:val="sv-SE"/>
    </w:rPr>
  </w:style>
  <w:style w:type="paragraph" w:styleId="Brdtext">
    <w:name w:val="Body Text"/>
    <w:basedOn w:val="Normal"/>
    <w:link w:val="BrdtextChar"/>
    <w:uiPriority w:val="99"/>
    <w:rsid w:val="003E1F1D"/>
    <w:rPr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3E1F1D"/>
    <w:rPr>
      <w:rFonts w:ascii="Times New Roman" w:hAnsi="Times New Roman" w:cs="Times New Roman"/>
      <w:sz w:val="20"/>
      <w:szCs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rsid w:val="00C12B3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C12B36"/>
    <w:rPr>
      <w:rFonts w:ascii="Tahoma" w:hAnsi="Tahoma" w:cs="Tahoma"/>
      <w:sz w:val="16"/>
      <w:szCs w:val="16"/>
      <w:lang w:val="sv-SE"/>
    </w:rPr>
  </w:style>
  <w:style w:type="character" w:styleId="Hyperlnk">
    <w:name w:val="Hyperlink"/>
    <w:basedOn w:val="Standardstycketeckensnitt"/>
    <w:uiPriority w:val="99"/>
    <w:rsid w:val="00EB5C09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99"/>
    <w:qFormat/>
    <w:rsid w:val="00D01A06"/>
    <w:pPr>
      <w:ind w:left="1304"/>
    </w:pPr>
  </w:style>
  <w:style w:type="paragraph" w:styleId="Normalwebb">
    <w:name w:val="Normal (Web)"/>
    <w:basedOn w:val="Normal"/>
    <w:uiPriority w:val="99"/>
    <w:rsid w:val="004026AA"/>
    <w:pPr>
      <w:autoSpaceDE/>
      <w:autoSpaceDN/>
      <w:spacing w:before="100" w:beforeAutospacing="1" w:after="100" w:afterAutospacing="1"/>
    </w:pPr>
    <w:rPr>
      <w:sz w:val="24"/>
      <w:szCs w:val="24"/>
      <w:lang w:val="sv-FI"/>
    </w:rPr>
  </w:style>
  <w:style w:type="character" w:styleId="Betoning">
    <w:name w:val="Emphasis"/>
    <w:basedOn w:val="Standardstycketeckensnitt"/>
    <w:uiPriority w:val="99"/>
    <w:qFormat/>
    <w:rsid w:val="004026A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4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624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KALLELSESIDA</vt:lpstr>
    </vt:vector>
  </TitlesOfParts>
  <Company>Brändö Kommun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KALLELSESIDA</dc:title>
  <dc:creator>Anders Nordström</dc:creator>
  <cp:lastModifiedBy>kommundirektor</cp:lastModifiedBy>
  <cp:revision>2</cp:revision>
  <cp:lastPrinted>2015-05-27T10:08:00Z</cp:lastPrinted>
  <dcterms:created xsi:type="dcterms:W3CDTF">2015-06-03T07:36:00Z</dcterms:created>
  <dcterms:modified xsi:type="dcterms:W3CDTF">2015-06-03T07:36:00Z</dcterms:modified>
</cp:coreProperties>
</file>